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1590" w:rsidRPr="003E2AF1" w:rsidRDefault="003E2AF1">
      <w:pPr>
        <w:pStyle w:val="a0"/>
        <w:jc w:val="center"/>
        <w:rPr>
          <w:lang w:val="ru-RU"/>
        </w:rPr>
      </w:pPr>
      <w:r>
        <w:rPr>
          <w:b/>
          <w:color w:val="000000"/>
          <w:lang w:val="ru-RU"/>
        </w:rPr>
        <w:t>Заключение экспертизы</w:t>
      </w:r>
      <w:r>
        <w:rPr>
          <w:lang w:val="ru-RU"/>
        </w:rPr>
        <w:br/>
      </w:r>
      <w:r>
        <w:rPr>
          <w:b/>
          <w:color w:val="000000"/>
          <w:lang w:val="ru-RU"/>
        </w:rPr>
        <w:t>медицинской технологии на соответствие критериям</w:t>
      </w:r>
      <w:r>
        <w:rPr>
          <w:lang w:val="ru-RU"/>
        </w:rPr>
        <w:br/>
      </w:r>
      <w:r>
        <w:rPr>
          <w:b/>
          <w:color w:val="000000"/>
          <w:lang w:val="ru-RU"/>
        </w:rPr>
        <w:t>высокотехнологичных медицинских услуг</w:t>
      </w:r>
      <w:r>
        <w:rPr>
          <w:lang w:val="ru-RU"/>
        </w:rPr>
        <w:br/>
      </w:r>
    </w:p>
    <w:tbl>
      <w:tblPr>
        <w:tblW w:w="0" w:type="auto"/>
        <w:tblInd w:w="-445" w:type="dxa"/>
        <w:tblBorders>
          <w:top w:val="single" w:sz="4" w:space="0" w:color="CFCFCF"/>
          <w:left w:val="single" w:sz="4" w:space="0" w:color="CFCFCF"/>
          <w:bottom w:val="single" w:sz="4" w:space="0" w:color="CFCFCF"/>
          <w:right w:val="single" w:sz="4" w:space="0" w:color="CFCFCF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56"/>
        <w:gridCol w:w="2550"/>
        <w:gridCol w:w="6352"/>
      </w:tblGrid>
      <w:tr w:rsidR="0008159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6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081590" w:rsidRDefault="003E2AF1">
            <w:pPr>
              <w:pStyle w:val="a0"/>
              <w:spacing w:after="20"/>
              <w:ind w:left="20"/>
              <w:jc w:val="center"/>
            </w:pPr>
            <w:r>
              <w:rPr>
                <w:b/>
                <w:color w:val="000000"/>
              </w:rPr>
              <w:t>№</w:t>
            </w:r>
          </w:p>
        </w:tc>
        <w:tc>
          <w:tcPr>
            <w:tcW w:w="2550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081590" w:rsidRDefault="003E2AF1">
            <w:pPr>
              <w:pStyle w:val="a0"/>
              <w:spacing w:after="20"/>
              <w:ind w:left="20"/>
              <w:jc w:val="center"/>
            </w:pPr>
            <w:proofErr w:type="spellStart"/>
            <w:r>
              <w:rPr>
                <w:b/>
                <w:color w:val="000000"/>
              </w:rPr>
              <w:t>Описание</w:t>
            </w:r>
            <w:proofErr w:type="spellEnd"/>
          </w:p>
        </w:tc>
        <w:tc>
          <w:tcPr>
            <w:tcW w:w="6352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081590" w:rsidRDefault="003E2AF1">
            <w:pPr>
              <w:pStyle w:val="a0"/>
              <w:spacing w:after="20"/>
              <w:ind w:left="20"/>
              <w:jc w:val="center"/>
            </w:pPr>
            <w:proofErr w:type="spellStart"/>
            <w:r>
              <w:rPr>
                <w:b/>
                <w:color w:val="000000"/>
              </w:rPr>
              <w:t>Характеристика</w:t>
            </w:r>
            <w:proofErr w:type="spellEnd"/>
          </w:p>
        </w:tc>
      </w:tr>
      <w:tr w:rsidR="00081590" w:rsidRPr="003E2AF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6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081590" w:rsidRDefault="003E2AF1">
            <w:pPr>
              <w:pStyle w:val="a0"/>
              <w:spacing w:after="20"/>
              <w:ind w:left="20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2550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081590" w:rsidRDefault="003E2AF1">
            <w:pPr>
              <w:pStyle w:val="a0"/>
              <w:spacing w:after="20"/>
              <w:ind w:left="20"/>
              <w:jc w:val="both"/>
            </w:pPr>
            <w:proofErr w:type="spellStart"/>
            <w:r>
              <w:rPr>
                <w:color w:val="000000"/>
              </w:rPr>
              <w:t>Наименование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медицинской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технологии</w:t>
            </w:r>
            <w:proofErr w:type="spellEnd"/>
          </w:p>
        </w:tc>
        <w:tc>
          <w:tcPr>
            <w:tcW w:w="6352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081590" w:rsidRPr="003E2AF1" w:rsidRDefault="003E2AF1">
            <w:pPr>
              <w:pStyle w:val="a0"/>
              <w:jc w:val="center"/>
            </w:pPr>
            <w:r>
              <w:t>«</w:t>
            </w:r>
            <w:r>
              <w:rPr>
                <w:lang w:val="ru-RU"/>
              </w:rPr>
              <w:t>Высокодозная</w:t>
            </w:r>
            <w:r>
              <w:t xml:space="preserve"> </w:t>
            </w:r>
            <w:r>
              <w:rPr>
                <w:lang w:val="ru-RU"/>
              </w:rPr>
              <w:t>химиотерапия</w:t>
            </w:r>
            <w:r>
              <w:t xml:space="preserve"> </w:t>
            </w:r>
            <w:r>
              <w:rPr>
                <w:lang w:val="ru-RU"/>
              </w:rPr>
              <w:t>острых</w:t>
            </w:r>
            <w:r>
              <w:t xml:space="preserve"> </w:t>
            </w:r>
            <w:r>
              <w:rPr>
                <w:lang w:val="ru-RU"/>
              </w:rPr>
              <w:t>лейкозов</w:t>
            </w:r>
            <w:r>
              <w:t xml:space="preserve"> (ALL-BFM, AML-BFM) </w:t>
            </w:r>
            <w:r w:rsidRPr="003E2AF1">
              <w:t>(99.2903)</w:t>
            </w:r>
          </w:p>
        </w:tc>
      </w:tr>
      <w:tr w:rsidR="0008159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6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081590" w:rsidRDefault="003E2AF1">
            <w:pPr>
              <w:pStyle w:val="a0"/>
              <w:spacing w:after="20"/>
              <w:ind w:left="20"/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2550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081590" w:rsidRPr="003E2AF1" w:rsidRDefault="003E2AF1">
            <w:pPr>
              <w:pStyle w:val="a0"/>
              <w:spacing w:after="20"/>
              <w:ind w:left="20"/>
              <w:jc w:val="both"/>
              <w:rPr>
                <w:lang w:val="ru-RU"/>
              </w:rPr>
            </w:pPr>
            <w:r>
              <w:rPr>
                <w:color w:val="000000"/>
                <w:lang w:val="ru-RU"/>
              </w:rPr>
              <w:t>Нозологии, при которых применяется технология</w:t>
            </w:r>
          </w:p>
        </w:tc>
        <w:tc>
          <w:tcPr>
            <w:tcW w:w="6352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081590" w:rsidRPr="003E2AF1" w:rsidRDefault="003E2AF1">
            <w:pPr>
              <w:pStyle w:val="a0"/>
              <w:ind w:firstLine="733"/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Острый </w:t>
            </w:r>
            <w:proofErr w:type="spellStart"/>
            <w:r>
              <w:rPr>
                <w:lang w:val="ru-RU"/>
              </w:rPr>
              <w:t>лимфобластный</w:t>
            </w:r>
            <w:proofErr w:type="spellEnd"/>
            <w:r>
              <w:rPr>
                <w:lang w:val="ru-RU"/>
              </w:rPr>
              <w:t xml:space="preserve"> лейкоз у детей</w:t>
            </w:r>
          </w:p>
          <w:p w:rsidR="00081590" w:rsidRPr="003E2AF1" w:rsidRDefault="003E2AF1">
            <w:pPr>
              <w:pStyle w:val="a0"/>
              <w:ind w:firstLine="733"/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Острый </w:t>
            </w:r>
            <w:proofErr w:type="spellStart"/>
            <w:r>
              <w:rPr>
                <w:lang w:val="ru-RU"/>
              </w:rPr>
              <w:t>миелобластный</w:t>
            </w:r>
            <w:proofErr w:type="spellEnd"/>
            <w:r>
              <w:rPr>
                <w:lang w:val="ru-RU"/>
              </w:rPr>
              <w:t xml:space="preserve"> лейкоз у детей</w:t>
            </w:r>
          </w:p>
        </w:tc>
      </w:tr>
      <w:tr w:rsidR="0008159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6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081590" w:rsidRDefault="003E2AF1">
            <w:pPr>
              <w:pStyle w:val="a0"/>
              <w:spacing w:after="20"/>
              <w:ind w:left="20"/>
              <w:jc w:val="center"/>
            </w:pPr>
            <w:r>
              <w:rPr>
                <w:color w:val="000000"/>
              </w:rPr>
              <w:t>3</w:t>
            </w:r>
          </w:p>
        </w:tc>
        <w:tc>
          <w:tcPr>
            <w:tcW w:w="2550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081590" w:rsidRPr="003E2AF1" w:rsidRDefault="003E2AF1">
            <w:pPr>
              <w:pStyle w:val="a0"/>
              <w:spacing w:after="20"/>
              <w:ind w:left="20"/>
              <w:jc w:val="both"/>
              <w:rPr>
                <w:lang w:val="ru-RU"/>
              </w:rPr>
            </w:pPr>
            <w:r>
              <w:rPr>
                <w:color w:val="000000"/>
                <w:lang w:val="ru-RU"/>
              </w:rPr>
              <w:t>Краткое описание технологии (сущность технологии)</w:t>
            </w:r>
          </w:p>
        </w:tc>
        <w:tc>
          <w:tcPr>
            <w:tcW w:w="6352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081590" w:rsidRPr="003E2AF1" w:rsidRDefault="003E2AF1">
            <w:pPr>
              <w:pStyle w:val="a0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Под </w:t>
            </w:r>
            <w:r>
              <w:t>ALL</w:t>
            </w:r>
            <w:r>
              <w:rPr>
                <w:lang w:val="ru-RU"/>
              </w:rPr>
              <w:t>-</w:t>
            </w:r>
            <w:r>
              <w:t>BFM</w:t>
            </w:r>
            <w:r>
              <w:rPr>
                <w:lang w:val="ru-RU"/>
              </w:rPr>
              <w:t xml:space="preserve"> и </w:t>
            </w:r>
            <w:r>
              <w:t>AML</w:t>
            </w:r>
            <w:r>
              <w:rPr>
                <w:lang w:val="ru-RU"/>
              </w:rPr>
              <w:t>-</w:t>
            </w:r>
            <w:r>
              <w:t>BFM</w:t>
            </w:r>
            <w:r>
              <w:rPr>
                <w:lang w:val="ru-RU"/>
              </w:rPr>
              <w:t xml:space="preserve"> понимаются протоколы лечения острого </w:t>
            </w:r>
            <w:proofErr w:type="spellStart"/>
            <w:r>
              <w:rPr>
                <w:lang w:val="ru-RU"/>
              </w:rPr>
              <w:t>лимфобластного</w:t>
            </w:r>
            <w:proofErr w:type="spellEnd"/>
            <w:r>
              <w:rPr>
                <w:lang w:val="ru-RU"/>
              </w:rPr>
              <w:t xml:space="preserve"> и острого </w:t>
            </w:r>
            <w:proofErr w:type="spellStart"/>
            <w:r>
              <w:rPr>
                <w:lang w:val="ru-RU"/>
              </w:rPr>
              <w:t>миелобластного</w:t>
            </w:r>
            <w:proofErr w:type="spellEnd"/>
            <w:r>
              <w:rPr>
                <w:lang w:val="ru-RU"/>
              </w:rPr>
              <w:t xml:space="preserve"> лейкозов (соответственно), разработанные в ходе исследований в медицинских центрах 3 городов Германии – Берлина, Франкфурта и </w:t>
            </w:r>
            <w:proofErr w:type="spellStart"/>
            <w:r>
              <w:rPr>
                <w:lang w:val="ru-RU"/>
              </w:rPr>
              <w:t>Мюнстера</w:t>
            </w:r>
            <w:proofErr w:type="spellEnd"/>
            <w:r>
              <w:rPr>
                <w:lang w:val="ru-RU"/>
              </w:rPr>
              <w:t xml:space="preserve"> (</w:t>
            </w:r>
            <w:r>
              <w:t>BFM</w:t>
            </w:r>
            <w:r>
              <w:rPr>
                <w:lang w:val="ru-RU"/>
              </w:rPr>
              <w:t xml:space="preserve">) в течение 1990-х годов (1990, 1991, 1995 гг.). В ходе данных исследований были апробированы различные протоколы </w:t>
            </w:r>
            <w:proofErr w:type="spellStart"/>
            <w:r>
              <w:rPr>
                <w:lang w:val="ru-RU"/>
              </w:rPr>
              <w:t>полихимиотерапии</w:t>
            </w:r>
            <w:proofErr w:type="spellEnd"/>
            <w:r>
              <w:rPr>
                <w:lang w:val="ru-RU"/>
              </w:rPr>
              <w:t xml:space="preserve"> острых лейкозов с целью снижения дозы химиотерапии у детей из стандартной группы риска и интенсификации химиотерапии у детей из высокой группы риска. Разработанные в ходе этих исследований протоколы лечения острого </w:t>
            </w:r>
            <w:proofErr w:type="spellStart"/>
            <w:r>
              <w:rPr>
                <w:lang w:val="ru-RU"/>
              </w:rPr>
              <w:t>лимфобластного</w:t>
            </w:r>
            <w:proofErr w:type="spellEnd"/>
            <w:r>
              <w:rPr>
                <w:lang w:val="ru-RU"/>
              </w:rPr>
              <w:t xml:space="preserve"> и острого </w:t>
            </w:r>
            <w:proofErr w:type="spellStart"/>
            <w:r>
              <w:rPr>
                <w:lang w:val="ru-RU"/>
              </w:rPr>
              <w:t>миелобластного</w:t>
            </w:r>
            <w:proofErr w:type="spellEnd"/>
            <w:r>
              <w:rPr>
                <w:lang w:val="ru-RU"/>
              </w:rPr>
              <w:t xml:space="preserve"> лейкозов нашли широкое применение в странах Европы и, в частности, в СНГ.</w:t>
            </w:r>
          </w:p>
        </w:tc>
      </w:tr>
      <w:tr w:rsidR="0008159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6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081590" w:rsidRDefault="003E2AF1">
            <w:pPr>
              <w:pStyle w:val="a0"/>
              <w:spacing w:after="20"/>
              <w:ind w:left="20"/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2550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081590" w:rsidRPr="003E2AF1" w:rsidRDefault="003E2AF1">
            <w:pPr>
              <w:pStyle w:val="a0"/>
              <w:spacing w:after="20"/>
              <w:ind w:left="20"/>
              <w:jc w:val="both"/>
              <w:rPr>
                <w:lang w:val="ru-RU"/>
              </w:rPr>
            </w:pPr>
            <w:r>
              <w:rPr>
                <w:color w:val="000000"/>
                <w:lang w:val="ru-RU"/>
              </w:rPr>
              <w:t>Альтернативные (аналогичные) медицинские технологии, применяемые в РК</w:t>
            </w:r>
          </w:p>
        </w:tc>
        <w:tc>
          <w:tcPr>
            <w:tcW w:w="6352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081590" w:rsidRDefault="003E2AF1">
            <w:pPr>
              <w:pStyle w:val="a0"/>
              <w:tabs>
                <w:tab w:val="left" w:pos="280"/>
              </w:tabs>
              <w:jc w:val="center"/>
            </w:pPr>
            <w:r>
              <w:rPr>
                <w:lang w:val="ru-RU"/>
              </w:rPr>
              <w:t>нет</w:t>
            </w:r>
          </w:p>
        </w:tc>
      </w:tr>
      <w:tr w:rsidR="0008159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06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081590" w:rsidRDefault="003E2AF1">
            <w:pPr>
              <w:pStyle w:val="a0"/>
              <w:spacing w:after="20"/>
              <w:ind w:left="20"/>
              <w:jc w:val="center"/>
            </w:pPr>
            <w:proofErr w:type="spellStart"/>
            <w:r>
              <w:rPr>
                <w:color w:val="000000"/>
              </w:rPr>
              <w:t>Критерии</w:t>
            </w:r>
            <w:proofErr w:type="spellEnd"/>
          </w:p>
        </w:tc>
        <w:tc>
          <w:tcPr>
            <w:tcW w:w="6352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081590" w:rsidRDefault="003E2AF1">
            <w:pPr>
              <w:pStyle w:val="a0"/>
              <w:spacing w:after="20"/>
              <w:ind w:left="-87" w:right="-143"/>
              <w:jc w:val="center"/>
            </w:pPr>
            <w:proofErr w:type="spellStart"/>
            <w:r>
              <w:rPr>
                <w:color w:val="000000"/>
              </w:rPr>
              <w:t>Баллы</w:t>
            </w:r>
            <w:proofErr w:type="spellEnd"/>
            <w:r>
              <w:rPr>
                <w:color w:val="000000"/>
              </w:rPr>
              <w:t xml:space="preserve"> </w:t>
            </w:r>
          </w:p>
        </w:tc>
      </w:tr>
      <w:tr w:rsidR="0008159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6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081590" w:rsidRDefault="003E2AF1">
            <w:pPr>
              <w:pStyle w:val="a0"/>
              <w:spacing w:after="20"/>
              <w:ind w:left="20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2550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081590" w:rsidRDefault="003E2AF1">
            <w:pPr>
              <w:pStyle w:val="a0"/>
              <w:spacing w:after="20"/>
              <w:ind w:left="20"/>
              <w:jc w:val="both"/>
            </w:pPr>
            <w:proofErr w:type="spellStart"/>
            <w:r>
              <w:rPr>
                <w:color w:val="000000"/>
              </w:rPr>
              <w:t>Оценка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доказательств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клинической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эффективности</w:t>
            </w:r>
            <w:proofErr w:type="spellEnd"/>
          </w:p>
        </w:tc>
        <w:tc>
          <w:tcPr>
            <w:tcW w:w="6352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081590" w:rsidRDefault="003E2AF1">
            <w:pPr>
              <w:pStyle w:val="a0"/>
              <w:jc w:val="center"/>
            </w:pPr>
            <w:r>
              <w:rPr>
                <w:lang w:val="ru-RU"/>
              </w:rPr>
              <w:t>8</w:t>
            </w:r>
          </w:p>
        </w:tc>
      </w:tr>
      <w:tr w:rsidR="0008159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6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081590" w:rsidRDefault="003E2AF1">
            <w:pPr>
              <w:pStyle w:val="a0"/>
              <w:spacing w:after="20"/>
              <w:ind w:left="20"/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2550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081590" w:rsidRDefault="003E2AF1">
            <w:pPr>
              <w:pStyle w:val="a0"/>
              <w:spacing w:after="20"/>
              <w:ind w:left="20"/>
              <w:jc w:val="both"/>
            </w:pPr>
            <w:proofErr w:type="spellStart"/>
            <w:r>
              <w:rPr>
                <w:color w:val="000000"/>
              </w:rPr>
              <w:t>Оценка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сравнительной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безопасности</w:t>
            </w:r>
            <w:proofErr w:type="spellEnd"/>
          </w:p>
        </w:tc>
        <w:tc>
          <w:tcPr>
            <w:tcW w:w="6352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081590" w:rsidRDefault="003E2AF1">
            <w:pPr>
              <w:pStyle w:val="a0"/>
              <w:jc w:val="center"/>
            </w:pPr>
            <w:r>
              <w:rPr>
                <w:lang w:val="ru-RU"/>
              </w:rPr>
              <w:t>8</w:t>
            </w:r>
          </w:p>
        </w:tc>
      </w:tr>
      <w:tr w:rsidR="0008159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6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081590" w:rsidRDefault="003E2AF1">
            <w:pPr>
              <w:pStyle w:val="a0"/>
              <w:spacing w:after="20"/>
              <w:ind w:left="20"/>
              <w:jc w:val="center"/>
            </w:pPr>
            <w:r>
              <w:rPr>
                <w:color w:val="000000"/>
              </w:rPr>
              <w:t>3</w:t>
            </w:r>
          </w:p>
        </w:tc>
        <w:tc>
          <w:tcPr>
            <w:tcW w:w="2550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081590" w:rsidRDefault="003E2AF1">
            <w:pPr>
              <w:pStyle w:val="a0"/>
              <w:spacing w:after="20"/>
              <w:ind w:left="20"/>
              <w:jc w:val="both"/>
            </w:pPr>
            <w:proofErr w:type="spellStart"/>
            <w:r>
              <w:rPr>
                <w:color w:val="000000"/>
              </w:rPr>
              <w:t>Оценка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социальной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значимости</w:t>
            </w:r>
            <w:proofErr w:type="spellEnd"/>
            <w:r>
              <w:rPr>
                <w:color w:val="000000"/>
              </w:rPr>
              <w:t xml:space="preserve"> </w:t>
            </w:r>
          </w:p>
        </w:tc>
        <w:tc>
          <w:tcPr>
            <w:tcW w:w="6352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081590" w:rsidRDefault="003E2AF1">
            <w:pPr>
              <w:pStyle w:val="a0"/>
              <w:jc w:val="center"/>
            </w:pPr>
            <w:r>
              <w:rPr>
                <w:lang w:val="ru-RU"/>
              </w:rPr>
              <w:t>8</w:t>
            </w:r>
          </w:p>
        </w:tc>
      </w:tr>
      <w:tr w:rsidR="0008159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6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081590" w:rsidRDefault="003E2AF1">
            <w:pPr>
              <w:pStyle w:val="a0"/>
              <w:spacing w:after="20"/>
              <w:ind w:left="20"/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2550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081590" w:rsidRPr="003E2AF1" w:rsidRDefault="003E2AF1">
            <w:pPr>
              <w:pStyle w:val="a0"/>
              <w:spacing w:after="20"/>
              <w:ind w:left="20"/>
              <w:jc w:val="both"/>
              <w:rPr>
                <w:lang w:val="ru-RU"/>
              </w:rPr>
            </w:pPr>
            <w:r>
              <w:rPr>
                <w:color w:val="000000"/>
                <w:lang w:val="ru-RU"/>
              </w:rPr>
              <w:t xml:space="preserve">Оценка сравнительной клинико-экономической эффективности </w:t>
            </w:r>
          </w:p>
        </w:tc>
        <w:tc>
          <w:tcPr>
            <w:tcW w:w="6352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081590" w:rsidRDefault="003E2AF1">
            <w:pPr>
              <w:pStyle w:val="a0"/>
              <w:jc w:val="center"/>
            </w:pPr>
            <w:r>
              <w:rPr>
                <w:lang w:val="ru-RU"/>
              </w:rPr>
              <w:t>0</w:t>
            </w:r>
          </w:p>
        </w:tc>
      </w:tr>
      <w:tr w:rsidR="0008159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6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081590" w:rsidRDefault="003E2AF1">
            <w:pPr>
              <w:pStyle w:val="a0"/>
              <w:spacing w:after="20"/>
              <w:ind w:left="20"/>
              <w:jc w:val="center"/>
            </w:pPr>
            <w:r>
              <w:rPr>
                <w:color w:val="000000"/>
              </w:rPr>
              <w:lastRenderedPageBreak/>
              <w:t>5</w:t>
            </w:r>
          </w:p>
        </w:tc>
        <w:tc>
          <w:tcPr>
            <w:tcW w:w="2550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081590" w:rsidRDefault="003E2AF1">
            <w:pPr>
              <w:pStyle w:val="a0"/>
              <w:spacing w:after="20"/>
              <w:ind w:left="20"/>
              <w:jc w:val="both"/>
            </w:pPr>
            <w:proofErr w:type="spellStart"/>
            <w:r>
              <w:rPr>
                <w:color w:val="000000"/>
              </w:rPr>
              <w:t>Оценка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уникальности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медицинской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технологии</w:t>
            </w:r>
            <w:proofErr w:type="spellEnd"/>
          </w:p>
        </w:tc>
        <w:tc>
          <w:tcPr>
            <w:tcW w:w="6352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081590" w:rsidRDefault="003E2AF1">
            <w:pPr>
              <w:pStyle w:val="a0"/>
              <w:jc w:val="center"/>
            </w:pPr>
            <w:r>
              <w:t>8</w:t>
            </w:r>
          </w:p>
        </w:tc>
      </w:tr>
      <w:tr w:rsidR="0008159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6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081590" w:rsidRDefault="003E2AF1">
            <w:pPr>
              <w:pStyle w:val="a0"/>
              <w:spacing w:after="20"/>
              <w:ind w:left="20"/>
              <w:jc w:val="center"/>
            </w:pPr>
            <w:r>
              <w:rPr>
                <w:color w:val="000000"/>
              </w:rPr>
              <w:t>6</w:t>
            </w:r>
          </w:p>
        </w:tc>
        <w:tc>
          <w:tcPr>
            <w:tcW w:w="2550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081590" w:rsidRDefault="003E2AF1">
            <w:pPr>
              <w:pStyle w:val="a0"/>
              <w:spacing w:after="20"/>
              <w:ind w:left="20"/>
              <w:jc w:val="both"/>
            </w:pPr>
            <w:proofErr w:type="spellStart"/>
            <w:r>
              <w:rPr>
                <w:color w:val="000000"/>
              </w:rPr>
              <w:t>Оценка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затратоемкости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медицинской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технологии</w:t>
            </w:r>
            <w:proofErr w:type="spellEnd"/>
          </w:p>
        </w:tc>
        <w:tc>
          <w:tcPr>
            <w:tcW w:w="6352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081590" w:rsidRPr="003E2AF1" w:rsidRDefault="003E2AF1">
            <w:pPr>
              <w:pStyle w:val="a0"/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Невозможно рассчитать по причине того, что данная технология ни разу не применялась в Казахстане за </w:t>
            </w:r>
            <w:proofErr w:type="gramStart"/>
            <w:r>
              <w:rPr>
                <w:lang w:val="ru-RU"/>
              </w:rPr>
              <w:t>последние</w:t>
            </w:r>
            <w:proofErr w:type="gramEnd"/>
            <w:r>
              <w:rPr>
                <w:lang w:val="ru-RU"/>
              </w:rPr>
              <w:t xml:space="preserve"> 3 года</w:t>
            </w:r>
          </w:p>
        </w:tc>
      </w:tr>
      <w:tr w:rsidR="0008159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06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081590" w:rsidRDefault="003E2AF1">
            <w:pPr>
              <w:pStyle w:val="a0"/>
              <w:spacing w:after="20"/>
              <w:ind w:left="20"/>
              <w:jc w:val="both"/>
            </w:pPr>
            <w:proofErr w:type="spellStart"/>
            <w:r>
              <w:rPr>
                <w:color w:val="000000"/>
              </w:rPr>
              <w:t>Итого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по</w:t>
            </w:r>
            <w:proofErr w:type="spellEnd"/>
            <w:r>
              <w:rPr>
                <w:color w:val="000000"/>
              </w:rPr>
              <w:t xml:space="preserve"> 1-4 </w:t>
            </w:r>
            <w:proofErr w:type="spellStart"/>
            <w:r>
              <w:rPr>
                <w:color w:val="000000"/>
              </w:rPr>
              <w:t>критериям</w:t>
            </w:r>
            <w:proofErr w:type="spellEnd"/>
            <w:r>
              <w:rPr>
                <w:color w:val="000000"/>
              </w:rPr>
              <w:t xml:space="preserve"> </w:t>
            </w:r>
          </w:p>
        </w:tc>
        <w:tc>
          <w:tcPr>
            <w:tcW w:w="6352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081590" w:rsidRDefault="003E2AF1" w:rsidP="00F15B0D">
            <w:pPr>
              <w:pStyle w:val="a0"/>
              <w:jc w:val="center"/>
            </w:pPr>
            <w:r>
              <w:rPr>
                <w:lang w:val="ru-RU"/>
              </w:rPr>
              <w:t>2</w:t>
            </w:r>
            <w:r w:rsidR="00F15B0D">
              <w:rPr>
                <w:lang w:val="ru-RU"/>
              </w:rPr>
              <w:t>4</w:t>
            </w:r>
          </w:p>
        </w:tc>
      </w:tr>
      <w:tr w:rsidR="0008159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06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081590" w:rsidRDefault="003E2AF1">
            <w:pPr>
              <w:pStyle w:val="a0"/>
              <w:spacing w:after="20"/>
              <w:ind w:left="20"/>
              <w:jc w:val="both"/>
            </w:pPr>
            <w:r>
              <w:rPr>
                <w:color w:val="000000"/>
                <w:lang w:val="ru-RU"/>
              </w:rPr>
              <w:t>Примечание</w:t>
            </w:r>
          </w:p>
        </w:tc>
        <w:tc>
          <w:tcPr>
            <w:tcW w:w="6352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081590" w:rsidRPr="003E2AF1" w:rsidRDefault="003E2AF1">
            <w:pPr>
              <w:pStyle w:val="a0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Не смотря на то, что острый </w:t>
            </w:r>
            <w:proofErr w:type="spellStart"/>
            <w:r>
              <w:rPr>
                <w:lang w:val="ru-RU"/>
              </w:rPr>
              <w:t>лимфобластный</w:t>
            </w:r>
            <w:proofErr w:type="spellEnd"/>
            <w:r>
              <w:rPr>
                <w:lang w:val="ru-RU"/>
              </w:rPr>
              <w:t xml:space="preserve"> лейкоз является основной формой лейкозов в детской практике, в Казахстане за последние 3 года эта МТ не проводилась в Казахстане ни разу, из-за чего невозможно оценить ее </w:t>
            </w:r>
            <w:proofErr w:type="spellStart"/>
            <w:r>
              <w:rPr>
                <w:lang w:val="ru-RU"/>
              </w:rPr>
              <w:t>затратоемкость</w:t>
            </w:r>
            <w:proofErr w:type="spellEnd"/>
            <w:r>
              <w:rPr>
                <w:lang w:val="ru-RU"/>
              </w:rPr>
              <w:t>.</w:t>
            </w:r>
          </w:p>
        </w:tc>
      </w:tr>
      <w:tr w:rsidR="0008159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06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081590" w:rsidRPr="003E2AF1" w:rsidRDefault="003E2AF1">
            <w:pPr>
              <w:pStyle w:val="a0"/>
              <w:spacing w:after="20"/>
              <w:ind w:left="20"/>
              <w:jc w:val="both"/>
              <w:rPr>
                <w:lang w:val="ru-RU"/>
              </w:rPr>
            </w:pPr>
            <w:r>
              <w:rPr>
                <w:color w:val="000000"/>
                <w:lang w:val="ru-RU"/>
              </w:rPr>
              <w:t>Фамилия, имя, отчество (при его наличии), дата и подпись эксперта</w:t>
            </w:r>
          </w:p>
        </w:tc>
        <w:tc>
          <w:tcPr>
            <w:tcW w:w="6352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081590" w:rsidRPr="003E2AF1" w:rsidRDefault="00081590">
            <w:pPr>
              <w:pStyle w:val="a0"/>
              <w:jc w:val="both"/>
              <w:rPr>
                <w:lang w:val="ru-RU"/>
              </w:rPr>
            </w:pPr>
          </w:p>
        </w:tc>
      </w:tr>
    </w:tbl>
    <w:p w:rsidR="00081590" w:rsidRDefault="003E2AF1">
      <w:pPr>
        <w:pStyle w:val="a0"/>
        <w:ind w:firstLine="567"/>
        <w:jc w:val="center"/>
      </w:pPr>
      <w:proofErr w:type="spellStart"/>
      <w:proofErr w:type="gramStart"/>
      <w:r>
        <w:rPr>
          <w:b/>
        </w:rPr>
        <w:t>Таблица</w:t>
      </w:r>
      <w:proofErr w:type="spellEnd"/>
      <w:r>
        <w:rPr>
          <w:b/>
        </w:rPr>
        <w:t xml:space="preserve"> №2.</w:t>
      </w:r>
      <w:proofErr w:type="gramEnd"/>
    </w:p>
    <w:p w:rsidR="00081590" w:rsidRDefault="003E2AF1">
      <w:pPr>
        <w:pStyle w:val="a0"/>
        <w:ind w:firstLine="567"/>
        <w:jc w:val="center"/>
      </w:pPr>
      <w:proofErr w:type="spellStart"/>
      <w:r>
        <w:rPr>
          <w:b/>
        </w:rPr>
        <w:t>Методология</w:t>
      </w:r>
      <w:proofErr w:type="spellEnd"/>
      <w:r>
        <w:rPr>
          <w:b/>
        </w:rPr>
        <w:t xml:space="preserve"> PICO</w:t>
      </w:r>
    </w:p>
    <w:tbl>
      <w:tblPr>
        <w:tblW w:w="0" w:type="auto"/>
        <w:tblInd w:w="-451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448"/>
        <w:gridCol w:w="2894"/>
        <w:gridCol w:w="2212"/>
      </w:tblGrid>
      <w:tr w:rsidR="0008159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4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081590" w:rsidRDefault="00081590">
            <w:pPr>
              <w:pStyle w:val="a0"/>
              <w:jc w:val="both"/>
            </w:pPr>
          </w:p>
        </w:tc>
        <w:tc>
          <w:tcPr>
            <w:tcW w:w="28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081590" w:rsidRDefault="003E2AF1">
            <w:pPr>
              <w:pStyle w:val="a0"/>
              <w:jc w:val="center"/>
            </w:pPr>
            <w:proofErr w:type="spellStart"/>
            <w:r>
              <w:t>Терминология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русском</w:t>
            </w:r>
            <w:proofErr w:type="spellEnd"/>
            <w:r>
              <w:t xml:space="preserve"> </w:t>
            </w:r>
            <w:proofErr w:type="spellStart"/>
            <w:r>
              <w:t>языке</w:t>
            </w:r>
            <w:proofErr w:type="spellEnd"/>
          </w:p>
        </w:tc>
        <w:tc>
          <w:tcPr>
            <w:tcW w:w="22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081590" w:rsidRDefault="003E2AF1">
            <w:pPr>
              <w:pStyle w:val="a0"/>
              <w:jc w:val="center"/>
            </w:pPr>
            <w:proofErr w:type="spellStart"/>
            <w:r>
              <w:t>Терминология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английском</w:t>
            </w:r>
            <w:proofErr w:type="spellEnd"/>
            <w:r>
              <w:t xml:space="preserve"> </w:t>
            </w:r>
            <w:proofErr w:type="spellStart"/>
            <w:r>
              <w:t>языке</w:t>
            </w:r>
            <w:proofErr w:type="spellEnd"/>
          </w:p>
        </w:tc>
      </w:tr>
      <w:tr w:rsidR="0008159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4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081590" w:rsidRPr="003E2AF1" w:rsidRDefault="003E2AF1">
            <w:pPr>
              <w:pStyle w:val="a0"/>
              <w:jc w:val="center"/>
              <w:rPr>
                <w:lang w:val="ru-RU"/>
              </w:rPr>
            </w:pPr>
            <w:r>
              <w:rPr>
                <w:b/>
              </w:rPr>
              <w:t>P</w:t>
            </w:r>
            <w:r>
              <w:t>opulation</w:t>
            </w:r>
            <w:r>
              <w:rPr>
                <w:lang w:val="ru-RU"/>
              </w:rPr>
              <w:t xml:space="preserve"> или </w:t>
            </w:r>
            <w:r>
              <w:rPr>
                <w:b/>
              </w:rPr>
              <w:t>P</w:t>
            </w:r>
            <w:r>
              <w:t>atient</w:t>
            </w:r>
            <w:r>
              <w:rPr>
                <w:lang w:val="ru-RU"/>
              </w:rPr>
              <w:t xml:space="preserve"> – (</w:t>
            </w:r>
            <w:r>
              <w:rPr>
                <w:i/>
                <w:lang w:val="ru-RU"/>
              </w:rPr>
              <w:t>население или пациент: Целевой контингент или пациент:</w:t>
            </w:r>
          </w:p>
          <w:p w:rsidR="00081590" w:rsidRDefault="003E2AF1" w:rsidP="00F15B0D">
            <w:pPr>
              <w:pStyle w:val="a0"/>
              <w:jc w:val="center"/>
            </w:pPr>
            <w:proofErr w:type="spellStart"/>
            <w:r>
              <w:rPr>
                <w:i/>
              </w:rPr>
              <w:t>для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кого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используется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технология</w:t>
            </w:r>
            <w:proofErr w:type="spellEnd"/>
            <w:r>
              <w:rPr>
                <w:i/>
              </w:rPr>
              <w:t>)</w:t>
            </w:r>
          </w:p>
        </w:tc>
        <w:tc>
          <w:tcPr>
            <w:tcW w:w="28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081590" w:rsidRPr="003E2AF1" w:rsidRDefault="003E2AF1">
            <w:pPr>
              <w:pStyle w:val="a0"/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Острый </w:t>
            </w:r>
            <w:proofErr w:type="spellStart"/>
            <w:r>
              <w:rPr>
                <w:lang w:val="ru-RU"/>
              </w:rPr>
              <w:t>лимфобластный</w:t>
            </w:r>
            <w:proofErr w:type="spellEnd"/>
            <w:r>
              <w:rPr>
                <w:lang w:val="ru-RU"/>
              </w:rPr>
              <w:t xml:space="preserve"> лейкоз у детей</w:t>
            </w:r>
          </w:p>
          <w:p w:rsidR="00081590" w:rsidRPr="003E2AF1" w:rsidRDefault="003E2AF1">
            <w:pPr>
              <w:pStyle w:val="a0"/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Острый </w:t>
            </w:r>
            <w:proofErr w:type="spellStart"/>
            <w:r>
              <w:rPr>
                <w:lang w:val="ru-RU"/>
              </w:rPr>
              <w:t>миелобластный</w:t>
            </w:r>
            <w:proofErr w:type="spellEnd"/>
            <w:r>
              <w:rPr>
                <w:lang w:val="ru-RU"/>
              </w:rPr>
              <w:t xml:space="preserve"> лейкоз у детей </w:t>
            </w:r>
          </w:p>
        </w:tc>
        <w:tc>
          <w:tcPr>
            <w:tcW w:w="22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081590" w:rsidRDefault="003E2AF1">
            <w:pPr>
              <w:pStyle w:val="a0"/>
              <w:jc w:val="center"/>
            </w:pPr>
            <w:r>
              <w:t xml:space="preserve">Patients with </w:t>
            </w:r>
            <w:bookmarkStart w:id="0" w:name="__DdeLink__7114_1722947606"/>
            <w:bookmarkEnd w:id="0"/>
            <w:r>
              <w:t>childhood acute lymphoblastic leukemia</w:t>
            </w:r>
          </w:p>
          <w:p w:rsidR="00081590" w:rsidRDefault="003E2AF1">
            <w:pPr>
              <w:pStyle w:val="a0"/>
              <w:jc w:val="center"/>
            </w:pPr>
            <w:r>
              <w:t xml:space="preserve">childhood acute </w:t>
            </w:r>
            <w:proofErr w:type="spellStart"/>
            <w:r>
              <w:t>myeloblastic</w:t>
            </w:r>
            <w:proofErr w:type="spellEnd"/>
            <w:r>
              <w:t xml:space="preserve"> leukemia</w:t>
            </w:r>
          </w:p>
        </w:tc>
      </w:tr>
      <w:tr w:rsidR="0008159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4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081590" w:rsidRPr="003E2AF1" w:rsidRDefault="003E2AF1" w:rsidP="00F15B0D">
            <w:pPr>
              <w:pStyle w:val="a0"/>
              <w:ind w:right="149"/>
              <w:jc w:val="both"/>
              <w:rPr>
                <w:lang w:val="ru-RU"/>
              </w:rPr>
            </w:pPr>
            <w:r>
              <w:rPr>
                <w:b/>
              </w:rPr>
              <w:t>I</w:t>
            </w:r>
            <w:r>
              <w:t>ntervention</w:t>
            </w:r>
            <w:r>
              <w:rPr>
                <w:lang w:val="ru-RU"/>
              </w:rPr>
              <w:t xml:space="preserve"> или </w:t>
            </w:r>
            <w:r>
              <w:t>Exposure</w:t>
            </w:r>
            <w:r>
              <w:rPr>
                <w:lang w:val="kk-KZ"/>
              </w:rPr>
              <w:t xml:space="preserve"> </w:t>
            </w:r>
            <w:r>
              <w:rPr>
                <w:i/>
                <w:lang w:val="ru-RU"/>
              </w:rPr>
              <w:t>(Вмешательство, воздействие: изучаемая технология, используемая для целевой группы)</w:t>
            </w:r>
          </w:p>
        </w:tc>
        <w:tc>
          <w:tcPr>
            <w:tcW w:w="28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081590" w:rsidRDefault="003E2AF1">
            <w:pPr>
              <w:pStyle w:val="a0"/>
              <w:jc w:val="center"/>
            </w:pPr>
            <w:r>
              <w:rPr>
                <w:lang w:val="ru-RU"/>
              </w:rPr>
              <w:t>Терапия, адаптированная группе риска</w:t>
            </w:r>
          </w:p>
        </w:tc>
        <w:tc>
          <w:tcPr>
            <w:tcW w:w="22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081590" w:rsidRDefault="003E2AF1">
            <w:pPr>
              <w:pStyle w:val="a0"/>
              <w:jc w:val="center"/>
            </w:pPr>
            <w:r>
              <w:t>Risk-adjusted therapy</w:t>
            </w:r>
          </w:p>
        </w:tc>
      </w:tr>
      <w:tr w:rsidR="0008159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4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081590" w:rsidRDefault="003E2AF1" w:rsidP="00F15B0D">
            <w:pPr>
              <w:pStyle w:val="a0"/>
              <w:ind w:right="149"/>
              <w:jc w:val="both"/>
            </w:pPr>
            <w:r>
              <w:rPr>
                <w:b/>
              </w:rPr>
              <w:t>C</w:t>
            </w:r>
            <w:r>
              <w:t>omparison</w:t>
            </w:r>
            <w:r>
              <w:rPr>
                <w:lang w:val="kk-KZ"/>
              </w:rPr>
              <w:t xml:space="preserve"> </w:t>
            </w:r>
            <w:r>
              <w:rPr>
                <w:i/>
              </w:rPr>
              <w:t>(</w:t>
            </w:r>
            <w:proofErr w:type="spellStart"/>
            <w:r>
              <w:rPr>
                <w:i/>
              </w:rPr>
              <w:t>Альтернативная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технология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сравнения</w:t>
            </w:r>
            <w:proofErr w:type="spellEnd"/>
            <w:r>
              <w:rPr>
                <w:i/>
              </w:rPr>
              <w:t>)</w:t>
            </w:r>
          </w:p>
        </w:tc>
        <w:tc>
          <w:tcPr>
            <w:tcW w:w="28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081590" w:rsidRPr="003E2AF1" w:rsidRDefault="003E2AF1">
            <w:pPr>
              <w:pStyle w:val="a0"/>
              <w:jc w:val="center"/>
              <w:rPr>
                <w:lang w:val="ru-RU"/>
              </w:rPr>
            </w:pPr>
            <w:r>
              <w:rPr>
                <w:lang w:val="ru-RU"/>
              </w:rPr>
              <w:t>Терапия, не адаптированная группе риска</w:t>
            </w:r>
          </w:p>
        </w:tc>
        <w:tc>
          <w:tcPr>
            <w:tcW w:w="22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081590" w:rsidRDefault="003E2AF1">
            <w:pPr>
              <w:pStyle w:val="a0"/>
              <w:jc w:val="center"/>
            </w:pPr>
            <w:r>
              <w:t>Risk-unadjusted therapy</w:t>
            </w:r>
          </w:p>
        </w:tc>
      </w:tr>
      <w:tr w:rsidR="0008159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4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081590" w:rsidRPr="003E2AF1" w:rsidRDefault="003E2AF1" w:rsidP="00F15B0D">
            <w:pPr>
              <w:pStyle w:val="a0"/>
              <w:ind w:right="149"/>
              <w:jc w:val="both"/>
              <w:rPr>
                <w:lang w:val="ru-RU"/>
              </w:rPr>
            </w:pPr>
            <w:r>
              <w:rPr>
                <w:b/>
              </w:rPr>
              <w:t>O</w:t>
            </w:r>
            <w:r>
              <w:t>utcomes</w:t>
            </w:r>
            <w:r>
              <w:rPr>
                <w:lang w:val="kk-KZ"/>
              </w:rPr>
              <w:t xml:space="preserve"> </w:t>
            </w:r>
            <w:r>
              <w:rPr>
                <w:i/>
                <w:lang w:val="ru-RU"/>
              </w:rPr>
              <w:t>(Результат: конечные и промежуточные результаты оценки)</w:t>
            </w:r>
          </w:p>
          <w:p w:rsidR="00081590" w:rsidRPr="003E2AF1" w:rsidRDefault="00081590">
            <w:pPr>
              <w:pStyle w:val="a0"/>
              <w:jc w:val="both"/>
              <w:rPr>
                <w:lang w:val="ru-RU"/>
              </w:rPr>
            </w:pPr>
          </w:p>
        </w:tc>
        <w:tc>
          <w:tcPr>
            <w:tcW w:w="28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081590" w:rsidRDefault="003E2AF1" w:rsidP="00F15B0D">
            <w:pPr>
              <w:pStyle w:val="ae"/>
              <w:numPr>
                <w:ilvl w:val="0"/>
                <w:numId w:val="2"/>
              </w:numPr>
              <w:ind w:left="114" w:firstLine="0"/>
            </w:pPr>
            <w:r>
              <w:rPr>
                <w:sz w:val="24"/>
                <w:szCs w:val="28"/>
                <w:lang w:val="kk-KZ"/>
              </w:rPr>
              <w:t>Повышение выживаемости</w:t>
            </w:r>
          </w:p>
          <w:p w:rsidR="00081590" w:rsidRDefault="003E2AF1" w:rsidP="00F15B0D">
            <w:pPr>
              <w:pStyle w:val="ae"/>
              <w:numPr>
                <w:ilvl w:val="0"/>
                <w:numId w:val="2"/>
              </w:numPr>
              <w:ind w:left="114" w:firstLine="0"/>
            </w:pPr>
            <w:r>
              <w:rPr>
                <w:sz w:val="24"/>
                <w:szCs w:val="28"/>
                <w:lang w:val="kk-KZ"/>
              </w:rPr>
              <w:t>Отсутствие реактивации заболевания</w:t>
            </w:r>
            <w:r>
              <w:rPr>
                <w:sz w:val="24"/>
                <w:szCs w:val="28"/>
              </w:rPr>
              <w:t xml:space="preserve"> </w:t>
            </w:r>
          </w:p>
        </w:tc>
        <w:tc>
          <w:tcPr>
            <w:tcW w:w="22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081590" w:rsidRDefault="003E2AF1" w:rsidP="00F15B0D">
            <w:pPr>
              <w:pStyle w:val="ae"/>
              <w:numPr>
                <w:ilvl w:val="0"/>
                <w:numId w:val="3"/>
              </w:numPr>
              <w:ind w:left="197" w:firstLine="0"/>
            </w:pPr>
            <w:r>
              <w:rPr>
                <w:sz w:val="24"/>
                <w:szCs w:val="28"/>
              </w:rPr>
              <w:t>Improved survival rate</w:t>
            </w:r>
          </w:p>
          <w:p w:rsidR="00081590" w:rsidRDefault="003E2AF1" w:rsidP="00F15B0D">
            <w:pPr>
              <w:pStyle w:val="ae"/>
              <w:numPr>
                <w:ilvl w:val="0"/>
                <w:numId w:val="3"/>
              </w:numPr>
              <w:ind w:left="197" w:firstLine="0"/>
            </w:pPr>
            <w:r>
              <w:rPr>
                <w:sz w:val="24"/>
                <w:szCs w:val="28"/>
              </w:rPr>
              <w:t xml:space="preserve">Absence of disease reactivation </w:t>
            </w:r>
          </w:p>
        </w:tc>
      </w:tr>
    </w:tbl>
    <w:p w:rsidR="00081590" w:rsidRDefault="003E2AF1" w:rsidP="00F15B0D">
      <w:pPr>
        <w:pStyle w:val="a0"/>
        <w:spacing w:after="0" w:line="240" w:lineRule="auto"/>
        <w:ind w:firstLine="567"/>
        <w:jc w:val="center"/>
      </w:pPr>
      <w:proofErr w:type="spellStart"/>
      <w:proofErr w:type="gramStart"/>
      <w:r>
        <w:rPr>
          <w:b/>
        </w:rPr>
        <w:t>Таблица</w:t>
      </w:r>
      <w:proofErr w:type="spellEnd"/>
      <w:r>
        <w:rPr>
          <w:b/>
        </w:rPr>
        <w:t xml:space="preserve"> №10.</w:t>
      </w:r>
      <w:proofErr w:type="gramEnd"/>
    </w:p>
    <w:p w:rsidR="00081590" w:rsidRPr="003E2AF1" w:rsidRDefault="003E2AF1" w:rsidP="00F15B0D">
      <w:pPr>
        <w:pStyle w:val="a0"/>
        <w:spacing w:after="0" w:line="240" w:lineRule="auto"/>
        <w:ind w:firstLine="567"/>
        <w:jc w:val="center"/>
        <w:rPr>
          <w:lang w:val="ru-RU"/>
        </w:rPr>
      </w:pPr>
      <w:r>
        <w:rPr>
          <w:b/>
          <w:color w:val="000000"/>
          <w:lang w:val="ru-RU"/>
        </w:rPr>
        <w:t>Результаты оценки исследования доказатель</w:t>
      </w:r>
      <w:proofErr w:type="gramStart"/>
      <w:r>
        <w:rPr>
          <w:b/>
          <w:color w:val="000000"/>
          <w:lang w:val="ru-RU"/>
        </w:rPr>
        <w:t>ств кл</w:t>
      </w:r>
      <w:proofErr w:type="gramEnd"/>
      <w:r>
        <w:rPr>
          <w:b/>
          <w:color w:val="000000"/>
          <w:lang w:val="ru-RU"/>
        </w:rPr>
        <w:t>инической эффективности</w:t>
      </w:r>
    </w:p>
    <w:tbl>
      <w:tblPr>
        <w:tblW w:w="0" w:type="auto"/>
        <w:tblInd w:w="-416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26"/>
        <w:gridCol w:w="2268"/>
        <w:gridCol w:w="1276"/>
        <w:gridCol w:w="284"/>
        <w:gridCol w:w="850"/>
        <w:gridCol w:w="4394"/>
      </w:tblGrid>
      <w:tr w:rsidR="00081590" w:rsidTr="00F15B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081590" w:rsidRPr="003E2AF1" w:rsidRDefault="00081590">
            <w:pPr>
              <w:pStyle w:val="a0"/>
              <w:jc w:val="center"/>
              <w:rPr>
                <w:lang w:val="ru-RU"/>
              </w:rPr>
            </w:pP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081590" w:rsidRDefault="003E2AF1">
            <w:pPr>
              <w:pStyle w:val="a0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6804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081590" w:rsidRDefault="003E2AF1">
            <w:pPr>
              <w:pStyle w:val="a0"/>
              <w:jc w:val="center"/>
            </w:pPr>
            <w:r>
              <w:rPr>
                <w:b/>
                <w:color w:val="000000"/>
              </w:rPr>
              <w:t>2</w:t>
            </w:r>
          </w:p>
        </w:tc>
      </w:tr>
      <w:tr w:rsidR="00081590" w:rsidTr="00F15B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081590" w:rsidRDefault="003E2AF1">
            <w:pPr>
              <w:pStyle w:val="a0"/>
              <w:jc w:val="center"/>
            </w:pPr>
            <w:r>
              <w:rPr>
                <w:b/>
                <w:color w:val="000000"/>
              </w:rPr>
              <w:lastRenderedPageBreak/>
              <w:t>1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081590" w:rsidRDefault="003E2AF1">
            <w:pPr>
              <w:pStyle w:val="a0"/>
              <w:jc w:val="center"/>
            </w:pPr>
            <w:proofErr w:type="spellStart"/>
            <w:r>
              <w:rPr>
                <w:color w:val="000000"/>
              </w:rPr>
              <w:t>Номер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исследования</w:t>
            </w:r>
            <w:proofErr w:type="spellEnd"/>
          </w:p>
        </w:tc>
        <w:tc>
          <w:tcPr>
            <w:tcW w:w="6804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081590" w:rsidRDefault="003E2AF1">
            <w:pPr>
              <w:pStyle w:val="a0"/>
              <w:jc w:val="center"/>
            </w:pPr>
            <w:r>
              <w:rPr>
                <w:b/>
                <w:color w:val="000000"/>
              </w:rPr>
              <w:t>1</w:t>
            </w:r>
          </w:p>
        </w:tc>
      </w:tr>
      <w:tr w:rsidR="00081590" w:rsidRPr="003E2AF1" w:rsidTr="00F15B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081590" w:rsidRDefault="003E2AF1">
            <w:pPr>
              <w:pStyle w:val="a0"/>
              <w:jc w:val="center"/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081590" w:rsidRPr="003E2AF1" w:rsidRDefault="003E2AF1">
            <w:pPr>
              <w:pStyle w:val="a0"/>
              <w:jc w:val="center"/>
              <w:rPr>
                <w:lang w:val="ru-RU"/>
              </w:rPr>
            </w:pPr>
            <w:r>
              <w:rPr>
                <w:lang w:val="ru-RU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6804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081590" w:rsidRDefault="003E2AF1">
            <w:pPr>
              <w:pStyle w:val="a0"/>
            </w:pPr>
            <w:hyperlink r:id="rId6">
              <w:proofErr w:type="spellStart"/>
              <w:r>
                <w:rPr>
                  <w:rStyle w:val="-"/>
                  <w:lang w:val="en-US"/>
                </w:rPr>
                <w:t>Schrappe</w:t>
              </w:r>
              <w:proofErr w:type="spellEnd"/>
              <w:r w:rsidRPr="003E2AF1">
                <w:rPr>
                  <w:rStyle w:val="-"/>
                  <w:lang w:val="en-US"/>
                </w:rPr>
                <w:t xml:space="preserve"> </w:t>
              </w:r>
              <w:r>
                <w:rPr>
                  <w:rStyle w:val="-"/>
                  <w:lang w:val="en-US"/>
                </w:rPr>
                <w:t>M</w:t>
              </w:r>
            </w:hyperlink>
            <w:r>
              <w:t xml:space="preserve">, </w:t>
            </w:r>
            <w:hyperlink r:id="rId7">
              <w:r>
                <w:rPr>
                  <w:rStyle w:val="-"/>
                  <w:lang w:val="en-US"/>
                </w:rPr>
                <w:t>Reiter</w:t>
              </w:r>
              <w:r w:rsidRPr="003E2AF1">
                <w:rPr>
                  <w:rStyle w:val="-"/>
                  <w:lang w:val="en-US"/>
                </w:rPr>
                <w:t xml:space="preserve"> </w:t>
              </w:r>
              <w:r>
                <w:rPr>
                  <w:rStyle w:val="-"/>
                  <w:lang w:val="en-US"/>
                </w:rPr>
                <w:t>A</w:t>
              </w:r>
            </w:hyperlink>
            <w:r>
              <w:t xml:space="preserve">, </w:t>
            </w:r>
            <w:hyperlink r:id="rId8">
              <w:r>
                <w:rPr>
                  <w:rStyle w:val="-"/>
                  <w:lang w:val="en-US"/>
                </w:rPr>
                <w:t>Ludwig</w:t>
              </w:r>
              <w:r w:rsidRPr="003E2AF1">
                <w:rPr>
                  <w:rStyle w:val="-"/>
                  <w:lang w:val="en-US"/>
                </w:rPr>
                <w:t xml:space="preserve"> </w:t>
              </w:r>
              <w:r>
                <w:rPr>
                  <w:rStyle w:val="-"/>
                  <w:lang w:val="en-US"/>
                </w:rPr>
                <w:t>WD</w:t>
              </w:r>
            </w:hyperlink>
            <w:r>
              <w:t xml:space="preserve">, </w:t>
            </w:r>
            <w:hyperlink r:id="rId9">
              <w:proofErr w:type="spellStart"/>
              <w:r>
                <w:rPr>
                  <w:rStyle w:val="-"/>
                  <w:lang w:val="en-US"/>
                </w:rPr>
                <w:t>Harbott</w:t>
              </w:r>
              <w:proofErr w:type="spellEnd"/>
              <w:r w:rsidRPr="003E2AF1">
                <w:rPr>
                  <w:rStyle w:val="-"/>
                  <w:lang w:val="en-US"/>
                </w:rPr>
                <w:t xml:space="preserve"> </w:t>
              </w:r>
              <w:r>
                <w:rPr>
                  <w:rStyle w:val="-"/>
                  <w:lang w:val="en-US"/>
                </w:rPr>
                <w:t>J</w:t>
              </w:r>
            </w:hyperlink>
            <w:r>
              <w:t xml:space="preserve">, </w:t>
            </w:r>
            <w:hyperlink r:id="rId10">
              <w:r>
                <w:rPr>
                  <w:rStyle w:val="-"/>
                  <w:lang w:val="en-US"/>
                </w:rPr>
                <w:t>Zimmermann</w:t>
              </w:r>
              <w:r w:rsidRPr="003E2AF1">
                <w:rPr>
                  <w:rStyle w:val="-"/>
                  <w:lang w:val="en-US"/>
                </w:rPr>
                <w:t xml:space="preserve"> </w:t>
              </w:r>
              <w:r>
                <w:rPr>
                  <w:rStyle w:val="-"/>
                  <w:lang w:val="en-US"/>
                </w:rPr>
                <w:t>M</w:t>
              </w:r>
            </w:hyperlink>
            <w:r>
              <w:t xml:space="preserve">, </w:t>
            </w:r>
            <w:hyperlink r:id="rId11">
              <w:proofErr w:type="spellStart"/>
              <w:r>
                <w:rPr>
                  <w:rStyle w:val="-"/>
                  <w:lang w:val="en-US"/>
                </w:rPr>
                <w:t>Hiddemann</w:t>
              </w:r>
              <w:proofErr w:type="spellEnd"/>
              <w:r w:rsidRPr="003E2AF1">
                <w:rPr>
                  <w:rStyle w:val="-"/>
                  <w:lang w:val="en-US"/>
                </w:rPr>
                <w:t xml:space="preserve"> </w:t>
              </w:r>
              <w:r>
                <w:rPr>
                  <w:rStyle w:val="-"/>
                  <w:lang w:val="en-US"/>
                </w:rPr>
                <w:t>W</w:t>
              </w:r>
            </w:hyperlink>
            <w:r>
              <w:t xml:space="preserve">, </w:t>
            </w:r>
            <w:hyperlink r:id="rId12">
              <w:r>
                <w:rPr>
                  <w:rStyle w:val="-"/>
                  <w:lang w:val="en-US"/>
                </w:rPr>
                <w:t>Niemeyer</w:t>
              </w:r>
              <w:r w:rsidRPr="003E2AF1">
                <w:rPr>
                  <w:rStyle w:val="-"/>
                  <w:lang w:val="en-US"/>
                </w:rPr>
                <w:t xml:space="preserve"> </w:t>
              </w:r>
              <w:r>
                <w:rPr>
                  <w:rStyle w:val="-"/>
                  <w:lang w:val="en-US"/>
                </w:rPr>
                <w:t>C</w:t>
              </w:r>
            </w:hyperlink>
            <w:r>
              <w:t xml:space="preserve">, </w:t>
            </w:r>
            <w:hyperlink r:id="rId13">
              <w:proofErr w:type="spellStart"/>
              <w:r>
                <w:rPr>
                  <w:rStyle w:val="-"/>
                  <w:lang w:val="en-US"/>
                </w:rPr>
                <w:t>Henze</w:t>
              </w:r>
              <w:proofErr w:type="spellEnd"/>
              <w:r w:rsidRPr="003E2AF1">
                <w:rPr>
                  <w:rStyle w:val="-"/>
                  <w:lang w:val="en-US"/>
                </w:rPr>
                <w:t xml:space="preserve"> </w:t>
              </w:r>
              <w:r>
                <w:rPr>
                  <w:rStyle w:val="-"/>
                  <w:lang w:val="en-US"/>
                </w:rPr>
                <w:t>G</w:t>
              </w:r>
            </w:hyperlink>
            <w:r>
              <w:t xml:space="preserve">, </w:t>
            </w:r>
            <w:hyperlink r:id="rId14">
              <w:proofErr w:type="spellStart"/>
              <w:r>
                <w:rPr>
                  <w:rStyle w:val="-"/>
                  <w:lang w:val="en-US"/>
                </w:rPr>
                <w:t>Feldges</w:t>
              </w:r>
              <w:proofErr w:type="spellEnd"/>
              <w:r w:rsidRPr="003E2AF1">
                <w:rPr>
                  <w:rStyle w:val="-"/>
                  <w:lang w:val="en-US"/>
                </w:rPr>
                <w:t xml:space="preserve"> </w:t>
              </w:r>
              <w:r>
                <w:rPr>
                  <w:rStyle w:val="-"/>
                  <w:lang w:val="en-US"/>
                </w:rPr>
                <w:t>A</w:t>
              </w:r>
            </w:hyperlink>
            <w:r>
              <w:t xml:space="preserve">, </w:t>
            </w:r>
            <w:hyperlink r:id="rId15">
              <w:proofErr w:type="spellStart"/>
              <w:r>
                <w:rPr>
                  <w:rStyle w:val="-"/>
                  <w:lang w:val="en-US"/>
                </w:rPr>
                <w:t>Zintl</w:t>
              </w:r>
              <w:proofErr w:type="spellEnd"/>
              <w:r w:rsidRPr="003E2AF1">
                <w:rPr>
                  <w:rStyle w:val="-"/>
                  <w:lang w:val="en-US"/>
                </w:rPr>
                <w:t xml:space="preserve"> </w:t>
              </w:r>
              <w:r>
                <w:rPr>
                  <w:rStyle w:val="-"/>
                  <w:lang w:val="en-US"/>
                </w:rPr>
                <w:t>F</w:t>
              </w:r>
            </w:hyperlink>
            <w:r>
              <w:t xml:space="preserve">, </w:t>
            </w:r>
            <w:hyperlink r:id="rId16">
              <w:proofErr w:type="spellStart"/>
              <w:r>
                <w:rPr>
                  <w:rStyle w:val="-"/>
                  <w:lang w:val="en-US"/>
                </w:rPr>
                <w:t>Kornhuber</w:t>
              </w:r>
              <w:proofErr w:type="spellEnd"/>
              <w:r w:rsidRPr="003E2AF1">
                <w:rPr>
                  <w:rStyle w:val="-"/>
                  <w:lang w:val="en-US"/>
                </w:rPr>
                <w:t xml:space="preserve"> </w:t>
              </w:r>
              <w:r>
                <w:rPr>
                  <w:rStyle w:val="-"/>
                  <w:lang w:val="en-US"/>
                </w:rPr>
                <w:t>B</w:t>
              </w:r>
            </w:hyperlink>
            <w:r>
              <w:t xml:space="preserve">, </w:t>
            </w:r>
            <w:hyperlink r:id="rId17">
              <w:r>
                <w:rPr>
                  <w:rStyle w:val="-"/>
                  <w:lang w:val="en-US"/>
                </w:rPr>
                <w:t>Ritter</w:t>
              </w:r>
              <w:r w:rsidRPr="003E2AF1">
                <w:rPr>
                  <w:rStyle w:val="-"/>
                  <w:lang w:val="en-US"/>
                </w:rPr>
                <w:t xml:space="preserve"> </w:t>
              </w:r>
              <w:r>
                <w:rPr>
                  <w:rStyle w:val="-"/>
                  <w:lang w:val="en-US"/>
                </w:rPr>
                <w:t>J</w:t>
              </w:r>
            </w:hyperlink>
            <w:r>
              <w:t xml:space="preserve">, </w:t>
            </w:r>
            <w:hyperlink r:id="rId18">
              <w:proofErr w:type="spellStart"/>
              <w:r>
                <w:rPr>
                  <w:rStyle w:val="-"/>
                  <w:lang w:val="en-US"/>
                </w:rPr>
                <w:t>Welte</w:t>
              </w:r>
              <w:proofErr w:type="spellEnd"/>
              <w:r w:rsidRPr="003E2AF1">
                <w:rPr>
                  <w:rStyle w:val="-"/>
                  <w:lang w:val="en-US"/>
                </w:rPr>
                <w:t xml:space="preserve"> </w:t>
              </w:r>
              <w:r>
                <w:rPr>
                  <w:rStyle w:val="-"/>
                  <w:lang w:val="en-US"/>
                </w:rPr>
                <w:t>K</w:t>
              </w:r>
            </w:hyperlink>
            <w:r>
              <w:t xml:space="preserve">, </w:t>
            </w:r>
            <w:hyperlink r:id="rId19">
              <w:proofErr w:type="spellStart"/>
              <w:r>
                <w:rPr>
                  <w:rStyle w:val="-"/>
                  <w:lang w:val="en-US"/>
                </w:rPr>
                <w:t>Gadner</w:t>
              </w:r>
              <w:proofErr w:type="spellEnd"/>
              <w:r w:rsidRPr="003E2AF1">
                <w:rPr>
                  <w:rStyle w:val="-"/>
                  <w:lang w:val="en-US"/>
                </w:rPr>
                <w:t xml:space="preserve"> </w:t>
              </w:r>
              <w:r>
                <w:rPr>
                  <w:rStyle w:val="-"/>
                  <w:lang w:val="en-US"/>
                </w:rPr>
                <w:t>H</w:t>
              </w:r>
            </w:hyperlink>
            <w:r>
              <w:t xml:space="preserve">, </w:t>
            </w:r>
            <w:hyperlink r:id="rId20">
              <w:proofErr w:type="spellStart"/>
              <w:r>
                <w:rPr>
                  <w:rStyle w:val="-"/>
                  <w:lang w:val="en-US"/>
                </w:rPr>
                <w:t>Riehm</w:t>
              </w:r>
              <w:proofErr w:type="spellEnd"/>
              <w:r w:rsidRPr="003E2AF1">
                <w:rPr>
                  <w:rStyle w:val="-"/>
                  <w:lang w:val="en-US"/>
                </w:rPr>
                <w:t xml:space="preserve"> </w:t>
              </w:r>
              <w:r>
                <w:rPr>
                  <w:rStyle w:val="-"/>
                  <w:lang w:val="en-US"/>
                </w:rPr>
                <w:t>H</w:t>
              </w:r>
            </w:hyperlink>
            <w:r>
              <w:t xml:space="preserve">. Improved outcome in childhood acute lymphoblastic leukemia despite reduced use of </w:t>
            </w:r>
            <w:proofErr w:type="spellStart"/>
            <w:r>
              <w:t>anthracyclines</w:t>
            </w:r>
            <w:proofErr w:type="spellEnd"/>
            <w:r>
              <w:t xml:space="preserve"> and cranial radiotherapy: results of trial </w:t>
            </w:r>
            <w:r>
              <w:rPr>
                <w:rStyle w:val="highlight"/>
              </w:rPr>
              <w:t>ALL-BFM</w:t>
            </w:r>
            <w:r>
              <w:t xml:space="preserve"> 90. German-Austrian-Swiss </w:t>
            </w:r>
            <w:r>
              <w:rPr>
                <w:rStyle w:val="highlight"/>
              </w:rPr>
              <w:t>ALL-BFM</w:t>
            </w:r>
            <w:r>
              <w:t xml:space="preserve"> Study Group. </w:t>
            </w:r>
            <w:hyperlink r:id="rId21">
              <w:r>
                <w:rPr>
                  <w:rStyle w:val="-"/>
                  <w:lang w:val="en-US"/>
                </w:rPr>
                <w:t>Blood.</w:t>
              </w:r>
            </w:hyperlink>
            <w:r>
              <w:t xml:space="preserve"> 2000 Jun 1</w:t>
            </w:r>
            <w:proofErr w:type="gramStart"/>
            <w:r>
              <w:t>;95</w:t>
            </w:r>
            <w:proofErr w:type="gramEnd"/>
            <w:r>
              <w:t>(11):3310-22.</w:t>
            </w:r>
          </w:p>
          <w:p w:rsidR="00081590" w:rsidRDefault="003E2AF1">
            <w:pPr>
              <w:pStyle w:val="a0"/>
            </w:pPr>
            <w:hyperlink r:id="rId22">
              <w:r>
                <w:rPr>
                  <w:rStyle w:val="-"/>
                  <w:lang w:val="en-US"/>
                </w:rPr>
                <w:t>http://www.ncbi.nlm.nih.gov/pubmed/10828010</w:t>
              </w:r>
            </w:hyperlink>
            <w:r>
              <w:t xml:space="preserve">  </w:t>
            </w:r>
          </w:p>
        </w:tc>
      </w:tr>
      <w:tr w:rsidR="00735DE4" w:rsidTr="002837F2">
        <w:tblPrEx>
          <w:tblCellMar>
            <w:top w:w="0" w:type="dxa"/>
            <w:bottom w:w="0" w:type="dxa"/>
          </w:tblCellMar>
        </w:tblPrEx>
        <w:trPr>
          <w:cantSplit/>
          <w:trHeight w:val="158"/>
        </w:trPr>
        <w:tc>
          <w:tcPr>
            <w:tcW w:w="426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35DE4" w:rsidRDefault="00735DE4">
            <w:pPr>
              <w:pStyle w:val="a0"/>
              <w:jc w:val="center"/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226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35DE4" w:rsidRDefault="00735DE4">
            <w:pPr>
              <w:pStyle w:val="a0"/>
              <w:jc w:val="center"/>
            </w:pPr>
            <w:proofErr w:type="spellStart"/>
            <w:r>
              <w:t>Качество</w:t>
            </w:r>
            <w:proofErr w:type="spellEnd"/>
            <w:r>
              <w:t xml:space="preserve"> </w:t>
            </w:r>
            <w:proofErr w:type="spellStart"/>
            <w:r>
              <w:t>исследования</w:t>
            </w:r>
            <w:proofErr w:type="spellEnd"/>
          </w:p>
        </w:tc>
        <w:tc>
          <w:tcPr>
            <w:tcW w:w="241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35DE4" w:rsidRDefault="00735DE4">
            <w:pPr>
              <w:pStyle w:val="a0"/>
              <w:jc w:val="center"/>
            </w:pPr>
            <w:proofErr w:type="spellStart"/>
            <w:r>
              <w:t>Описание</w:t>
            </w:r>
            <w:proofErr w:type="spellEnd"/>
          </w:p>
        </w:tc>
        <w:tc>
          <w:tcPr>
            <w:tcW w:w="4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35DE4" w:rsidRDefault="00735DE4">
            <w:pPr>
              <w:pStyle w:val="a0"/>
              <w:jc w:val="center"/>
            </w:pPr>
            <w:r>
              <w:rPr>
                <w:lang w:val="kk-KZ"/>
              </w:rPr>
              <w:t>РКИ</w:t>
            </w:r>
          </w:p>
        </w:tc>
      </w:tr>
      <w:tr w:rsidR="00735DE4" w:rsidTr="00735DE4">
        <w:tblPrEx>
          <w:tblCellMar>
            <w:top w:w="0" w:type="dxa"/>
            <w:bottom w:w="0" w:type="dxa"/>
          </w:tblCellMar>
        </w:tblPrEx>
        <w:trPr>
          <w:cantSplit/>
          <w:trHeight w:val="244"/>
        </w:trPr>
        <w:tc>
          <w:tcPr>
            <w:tcW w:w="426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35DE4" w:rsidRDefault="00735DE4">
            <w:pPr>
              <w:pStyle w:val="a0"/>
              <w:jc w:val="center"/>
            </w:pPr>
          </w:p>
        </w:tc>
        <w:tc>
          <w:tcPr>
            <w:tcW w:w="226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35DE4" w:rsidRDefault="00735DE4">
            <w:pPr>
              <w:pStyle w:val="a0"/>
              <w:jc w:val="center"/>
            </w:pPr>
          </w:p>
        </w:tc>
        <w:tc>
          <w:tcPr>
            <w:tcW w:w="241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35DE4" w:rsidRDefault="00735DE4">
            <w:pPr>
              <w:pStyle w:val="a0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4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35DE4" w:rsidRDefault="00735DE4">
            <w:pPr>
              <w:pStyle w:val="a0"/>
              <w:jc w:val="center"/>
            </w:pPr>
            <w:r>
              <w:rPr>
                <w:b/>
                <w:color w:val="000000"/>
              </w:rPr>
              <w:t>8</w:t>
            </w:r>
          </w:p>
        </w:tc>
      </w:tr>
      <w:tr w:rsidR="00735DE4" w:rsidTr="00735DE4">
        <w:tblPrEx>
          <w:tblCellMar>
            <w:top w:w="0" w:type="dxa"/>
            <w:bottom w:w="0" w:type="dxa"/>
          </w:tblCellMar>
        </w:tblPrEx>
        <w:trPr>
          <w:cantSplit/>
          <w:trHeight w:val="563"/>
        </w:trPr>
        <w:tc>
          <w:tcPr>
            <w:tcW w:w="426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35DE4" w:rsidRDefault="00735DE4">
            <w:pPr>
              <w:pStyle w:val="a0"/>
              <w:jc w:val="center"/>
            </w:pPr>
            <w:r>
              <w:rPr>
                <w:b/>
                <w:color w:val="000000"/>
              </w:rPr>
              <w:t>4</w:t>
            </w:r>
          </w:p>
        </w:tc>
        <w:tc>
          <w:tcPr>
            <w:tcW w:w="226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35DE4" w:rsidRDefault="00735DE4">
            <w:pPr>
              <w:pStyle w:val="a0"/>
              <w:jc w:val="center"/>
            </w:pPr>
            <w:r>
              <w:t>P</w:t>
            </w:r>
          </w:p>
        </w:tc>
        <w:tc>
          <w:tcPr>
            <w:tcW w:w="241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35DE4" w:rsidRDefault="00735DE4">
            <w:pPr>
              <w:pStyle w:val="a0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4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35DE4" w:rsidRPr="003E2AF1" w:rsidRDefault="00735DE4">
            <w:pPr>
              <w:pStyle w:val="a0"/>
              <w:tabs>
                <w:tab w:val="left" w:pos="280"/>
              </w:tabs>
              <w:rPr>
                <w:lang w:val="ru-RU"/>
              </w:rPr>
            </w:pPr>
            <w:r>
              <w:rPr>
                <w:lang w:val="ru-RU"/>
              </w:rPr>
              <w:t xml:space="preserve">Пациенты с диагнозом острый </w:t>
            </w:r>
            <w:proofErr w:type="spellStart"/>
            <w:r>
              <w:rPr>
                <w:lang w:val="ru-RU"/>
              </w:rPr>
              <w:t>лимфобластный</w:t>
            </w:r>
            <w:proofErr w:type="spellEnd"/>
            <w:r>
              <w:rPr>
                <w:lang w:val="ru-RU"/>
              </w:rPr>
              <w:t xml:space="preserve"> лейкоз, множитель - 1</w:t>
            </w:r>
          </w:p>
        </w:tc>
      </w:tr>
      <w:tr w:rsidR="00735DE4" w:rsidTr="00735DE4">
        <w:tblPrEx>
          <w:tblCellMar>
            <w:top w:w="0" w:type="dxa"/>
            <w:bottom w:w="0" w:type="dxa"/>
          </w:tblCellMar>
        </w:tblPrEx>
        <w:trPr>
          <w:cantSplit/>
          <w:trHeight w:val="292"/>
        </w:trPr>
        <w:tc>
          <w:tcPr>
            <w:tcW w:w="426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35DE4" w:rsidRPr="003E2AF1" w:rsidRDefault="00735DE4">
            <w:pPr>
              <w:pStyle w:val="a0"/>
              <w:jc w:val="center"/>
              <w:rPr>
                <w:lang w:val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35DE4" w:rsidRPr="003E2AF1" w:rsidRDefault="00735DE4">
            <w:pPr>
              <w:pStyle w:val="a0"/>
              <w:jc w:val="center"/>
              <w:rPr>
                <w:lang w:val="ru-RU"/>
              </w:rPr>
            </w:pPr>
          </w:p>
        </w:tc>
        <w:tc>
          <w:tcPr>
            <w:tcW w:w="241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35DE4" w:rsidRDefault="00735DE4">
            <w:pPr>
              <w:pStyle w:val="a0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4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35DE4" w:rsidRDefault="00735DE4">
            <w:pPr>
              <w:pStyle w:val="a0"/>
              <w:jc w:val="center"/>
            </w:pPr>
            <w:r>
              <w:rPr>
                <w:b/>
                <w:color w:val="000000"/>
                <w:lang w:val="ru-RU"/>
              </w:rPr>
              <w:t>8</w:t>
            </w:r>
          </w:p>
        </w:tc>
      </w:tr>
      <w:tr w:rsidR="00735DE4" w:rsidTr="00735DE4">
        <w:tblPrEx>
          <w:tblCellMar>
            <w:top w:w="0" w:type="dxa"/>
            <w:bottom w:w="0" w:type="dxa"/>
          </w:tblCellMar>
        </w:tblPrEx>
        <w:trPr>
          <w:cantSplit/>
          <w:trHeight w:val="328"/>
        </w:trPr>
        <w:tc>
          <w:tcPr>
            <w:tcW w:w="426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35DE4" w:rsidRDefault="00735DE4">
            <w:pPr>
              <w:pStyle w:val="a0"/>
              <w:jc w:val="center"/>
            </w:pPr>
            <w:r>
              <w:rPr>
                <w:b/>
                <w:color w:val="000000"/>
              </w:rPr>
              <w:t>5</w:t>
            </w:r>
          </w:p>
        </w:tc>
        <w:tc>
          <w:tcPr>
            <w:tcW w:w="226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35DE4" w:rsidRDefault="00735DE4">
            <w:pPr>
              <w:pStyle w:val="a0"/>
              <w:jc w:val="center"/>
            </w:pPr>
            <w:r>
              <w:t>I, C</w:t>
            </w:r>
          </w:p>
        </w:tc>
        <w:tc>
          <w:tcPr>
            <w:tcW w:w="241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35DE4" w:rsidRDefault="00735DE4">
            <w:pPr>
              <w:pStyle w:val="a0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4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35DE4" w:rsidRPr="003E2AF1" w:rsidRDefault="00735DE4">
            <w:pPr>
              <w:pStyle w:val="a0"/>
              <w:jc w:val="center"/>
              <w:rPr>
                <w:lang w:val="ru-RU"/>
              </w:rPr>
            </w:pPr>
            <w:r>
              <w:rPr>
                <w:lang w:val="ru-RU"/>
              </w:rPr>
              <w:t>Терапия, адаптированная группе риска, множитель - 1</w:t>
            </w:r>
          </w:p>
        </w:tc>
      </w:tr>
      <w:tr w:rsidR="00735DE4" w:rsidTr="00735DE4">
        <w:tblPrEx>
          <w:tblCellMar>
            <w:top w:w="0" w:type="dxa"/>
            <w:bottom w:w="0" w:type="dxa"/>
          </w:tblCellMar>
        </w:tblPrEx>
        <w:trPr>
          <w:cantSplit/>
          <w:trHeight w:val="64"/>
        </w:trPr>
        <w:tc>
          <w:tcPr>
            <w:tcW w:w="426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35DE4" w:rsidRPr="003E2AF1" w:rsidRDefault="00735DE4">
            <w:pPr>
              <w:pStyle w:val="a0"/>
              <w:jc w:val="center"/>
              <w:rPr>
                <w:lang w:val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35DE4" w:rsidRPr="003E2AF1" w:rsidRDefault="00735DE4">
            <w:pPr>
              <w:pStyle w:val="a0"/>
              <w:jc w:val="center"/>
              <w:rPr>
                <w:lang w:val="ru-RU"/>
              </w:rPr>
            </w:pPr>
          </w:p>
        </w:tc>
        <w:tc>
          <w:tcPr>
            <w:tcW w:w="241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35DE4" w:rsidRDefault="00735DE4">
            <w:pPr>
              <w:pStyle w:val="a0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4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35DE4" w:rsidRDefault="00735DE4">
            <w:pPr>
              <w:pStyle w:val="a0"/>
              <w:jc w:val="center"/>
            </w:pPr>
            <w:r>
              <w:rPr>
                <w:b/>
                <w:color w:val="000000"/>
                <w:lang w:val="ru-RU"/>
              </w:rPr>
              <w:t>8</w:t>
            </w:r>
          </w:p>
        </w:tc>
      </w:tr>
      <w:tr w:rsidR="00735DE4" w:rsidTr="00735DE4">
        <w:tblPrEx>
          <w:tblCellMar>
            <w:top w:w="0" w:type="dxa"/>
            <w:bottom w:w="0" w:type="dxa"/>
          </w:tblCellMar>
        </w:tblPrEx>
        <w:trPr>
          <w:cantSplit/>
          <w:trHeight w:val="57"/>
        </w:trPr>
        <w:tc>
          <w:tcPr>
            <w:tcW w:w="426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35DE4" w:rsidRDefault="00735DE4">
            <w:pPr>
              <w:pStyle w:val="a0"/>
              <w:jc w:val="center"/>
            </w:pPr>
            <w:r>
              <w:rPr>
                <w:b/>
                <w:color w:val="000000"/>
              </w:rPr>
              <w:t>6</w:t>
            </w:r>
          </w:p>
        </w:tc>
        <w:tc>
          <w:tcPr>
            <w:tcW w:w="226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35DE4" w:rsidRDefault="00735DE4">
            <w:pPr>
              <w:pStyle w:val="a0"/>
              <w:jc w:val="center"/>
            </w:pPr>
            <w:r>
              <w:t>O</w:t>
            </w:r>
          </w:p>
        </w:tc>
        <w:tc>
          <w:tcPr>
            <w:tcW w:w="241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35DE4" w:rsidRDefault="00735DE4">
            <w:pPr>
              <w:pStyle w:val="a0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4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35DE4" w:rsidRPr="003E2AF1" w:rsidRDefault="00735DE4">
            <w:pPr>
              <w:pStyle w:val="ae"/>
              <w:tabs>
                <w:tab w:val="left" w:pos="232"/>
              </w:tabs>
              <w:ind w:left="0"/>
              <w:rPr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Показатель 6-летней выживаемости без рецидива заболевания составил 78% +/- 1%, множитель - 1</w:t>
            </w:r>
          </w:p>
        </w:tc>
      </w:tr>
      <w:tr w:rsidR="00735DE4" w:rsidTr="00735DE4">
        <w:tblPrEx>
          <w:tblCellMar>
            <w:top w:w="0" w:type="dxa"/>
            <w:bottom w:w="0" w:type="dxa"/>
          </w:tblCellMar>
        </w:tblPrEx>
        <w:trPr>
          <w:cantSplit/>
          <w:trHeight w:val="120"/>
        </w:trPr>
        <w:tc>
          <w:tcPr>
            <w:tcW w:w="426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35DE4" w:rsidRPr="003E2AF1" w:rsidRDefault="00735DE4">
            <w:pPr>
              <w:pStyle w:val="a0"/>
              <w:jc w:val="center"/>
              <w:rPr>
                <w:lang w:val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35DE4" w:rsidRPr="003E2AF1" w:rsidRDefault="00735DE4">
            <w:pPr>
              <w:pStyle w:val="a0"/>
              <w:jc w:val="center"/>
              <w:rPr>
                <w:lang w:val="ru-RU"/>
              </w:rPr>
            </w:pPr>
          </w:p>
        </w:tc>
        <w:tc>
          <w:tcPr>
            <w:tcW w:w="241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35DE4" w:rsidRDefault="00735DE4">
            <w:pPr>
              <w:pStyle w:val="a0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4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35DE4" w:rsidRDefault="00735DE4">
            <w:pPr>
              <w:pStyle w:val="a0"/>
              <w:jc w:val="center"/>
            </w:pPr>
            <w:r>
              <w:rPr>
                <w:b/>
                <w:color w:val="000000"/>
                <w:lang w:val="ru-RU"/>
              </w:rPr>
              <w:t>8</w:t>
            </w:r>
          </w:p>
        </w:tc>
      </w:tr>
      <w:tr w:rsidR="00081590" w:rsidTr="00F15B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081590" w:rsidRDefault="00081590">
            <w:pPr>
              <w:pStyle w:val="a0"/>
              <w:jc w:val="center"/>
            </w:pP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081590" w:rsidRDefault="003E2AF1">
            <w:pPr>
              <w:pStyle w:val="a0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6804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081590" w:rsidRDefault="003E2AF1">
            <w:pPr>
              <w:pStyle w:val="a0"/>
              <w:jc w:val="center"/>
            </w:pPr>
            <w:r>
              <w:rPr>
                <w:b/>
                <w:color w:val="000000"/>
              </w:rPr>
              <w:t>2</w:t>
            </w:r>
          </w:p>
        </w:tc>
      </w:tr>
      <w:tr w:rsidR="00081590" w:rsidTr="00F15B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081590" w:rsidRDefault="003E2AF1">
            <w:pPr>
              <w:pStyle w:val="a0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081590" w:rsidRDefault="003E2AF1">
            <w:pPr>
              <w:pStyle w:val="a0"/>
              <w:jc w:val="center"/>
            </w:pPr>
            <w:proofErr w:type="spellStart"/>
            <w:r>
              <w:rPr>
                <w:color w:val="000000"/>
              </w:rPr>
              <w:t>Номер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исследования</w:t>
            </w:r>
            <w:proofErr w:type="spellEnd"/>
          </w:p>
        </w:tc>
        <w:tc>
          <w:tcPr>
            <w:tcW w:w="6804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081590" w:rsidRDefault="003E2AF1">
            <w:pPr>
              <w:pStyle w:val="a0"/>
              <w:jc w:val="center"/>
            </w:pPr>
            <w:r>
              <w:rPr>
                <w:b/>
                <w:color w:val="000000"/>
              </w:rPr>
              <w:t>2</w:t>
            </w:r>
          </w:p>
        </w:tc>
      </w:tr>
      <w:tr w:rsidR="00081590" w:rsidTr="00F15B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081590" w:rsidRDefault="003E2AF1">
            <w:pPr>
              <w:pStyle w:val="a0"/>
              <w:jc w:val="center"/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081590" w:rsidRPr="003E2AF1" w:rsidRDefault="003E2AF1">
            <w:pPr>
              <w:pStyle w:val="a0"/>
              <w:jc w:val="center"/>
              <w:rPr>
                <w:lang w:val="ru-RU"/>
              </w:rPr>
            </w:pPr>
            <w:r>
              <w:rPr>
                <w:lang w:val="ru-RU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6804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081590" w:rsidRDefault="003E2AF1">
            <w:pPr>
              <w:pStyle w:val="a1"/>
              <w:jc w:val="center"/>
            </w:pPr>
            <w:hyperlink r:id="rId23">
              <w:proofErr w:type="spellStart"/>
              <w:proofErr w:type="gramStart"/>
              <w:r>
                <w:rPr>
                  <w:rStyle w:val="-"/>
                  <w:rFonts w:cs="Tahoma"/>
                </w:rPr>
                <w:t>Möricke</w:t>
              </w:r>
              <w:proofErr w:type="spellEnd"/>
              <w:r>
                <w:rPr>
                  <w:rStyle w:val="-"/>
                  <w:rFonts w:cs="Tahoma"/>
                </w:rPr>
                <w:t xml:space="preserve"> A</w:t>
              </w:r>
            </w:hyperlink>
            <w:r>
              <w:rPr>
                <w:lang w:val="ru-RU"/>
              </w:rPr>
              <w:t xml:space="preserve">, </w:t>
            </w:r>
            <w:hyperlink r:id="rId24">
              <w:proofErr w:type="spellStart"/>
              <w:r>
                <w:rPr>
                  <w:rStyle w:val="-"/>
                  <w:rFonts w:cs="Tahoma"/>
                </w:rPr>
                <w:t>Reiter</w:t>
              </w:r>
              <w:proofErr w:type="spellEnd"/>
              <w:r>
                <w:rPr>
                  <w:rStyle w:val="-"/>
                  <w:rFonts w:cs="Tahoma"/>
                </w:rPr>
                <w:t xml:space="preserve"> A</w:t>
              </w:r>
            </w:hyperlink>
            <w:r>
              <w:rPr>
                <w:lang w:val="ru-RU"/>
              </w:rPr>
              <w:t xml:space="preserve">, </w:t>
            </w:r>
            <w:hyperlink r:id="rId25">
              <w:proofErr w:type="spellStart"/>
              <w:r>
                <w:rPr>
                  <w:rStyle w:val="-"/>
                  <w:rFonts w:cs="Tahoma"/>
                </w:rPr>
                <w:t>Zimmermann</w:t>
              </w:r>
              <w:proofErr w:type="spellEnd"/>
              <w:r>
                <w:rPr>
                  <w:rStyle w:val="-"/>
                  <w:rFonts w:cs="Tahoma"/>
                </w:rPr>
                <w:t xml:space="preserve"> M</w:t>
              </w:r>
            </w:hyperlink>
            <w:r>
              <w:rPr>
                <w:lang w:val="ru-RU"/>
              </w:rPr>
              <w:t xml:space="preserve">, </w:t>
            </w:r>
            <w:hyperlink r:id="rId26">
              <w:proofErr w:type="spellStart"/>
              <w:r>
                <w:rPr>
                  <w:rStyle w:val="-"/>
                  <w:rFonts w:cs="Tahoma"/>
                </w:rPr>
                <w:t>Gadner</w:t>
              </w:r>
              <w:proofErr w:type="spellEnd"/>
              <w:r>
                <w:rPr>
                  <w:rStyle w:val="-"/>
                  <w:rFonts w:cs="Tahoma"/>
                </w:rPr>
                <w:t xml:space="preserve"> H</w:t>
              </w:r>
            </w:hyperlink>
            <w:r>
              <w:rPr>
                <w:lang w:val="ru-RU"/>
              </w:rPr>
              <w:t xml:space="preserve">, </w:t>
            </w:r>
            <w:hyperlink r:id="rId27">
              <w:proofErr w:type="spellStart"/>
              <w:r>
                <w:rPr>
                  <w:rStyle w:val="-"/>
                  <w:rFonts w:cs="Tahoma"/>
                </w:rPr>
                <w:t>Stanulla</w:t>
              </w:r>
              <w:proofErr w:type="spellEnd"/>
              <w:r>
                <w:rPr>
                  <w:rStyle w:val="-"/>
                  <w:rFonts w:cs="Tahoma"/>
                </w:rPr>
                <w:t xml:space="preserve"> M</w:t>
              </w:r>
            </w:hyperlink>
            <w:r>
              <w:rPr>
                <w:lang w:val="ru-RU"/>
              </w:rPr>
              <w:t xml:space="preserve">, </w:t>
            </w:r>
            <w:hyperlink r:id="rId28">
              <w:proofErr w:type="spellStart"/>
              <w:r>
                <w:rPr>
                  <w:rStyle w:val="-"/>
                  <w:rFonts w:cs="Tahoma"/>
                </w:rPr>
                <w:t>Dördelmann</w:t>
              </w:r>
              <w:proofErr w:type="spellEnd"/>
              <w:r>
                <w:rPr>
                  <w:rStyle w:val="-"/>
                  <w:rFonts w:cs="Tahoma"/>
                </w:rPr>
                <w:t xml:space="preserve"> M</w:t>
              </w:r>
            </w:hyperlink>
            <w:r>
              <w:rPr>
                <w:lang w:val="ru-RU"/>
              </w:rPr>
              <w:t xml:space="preserve">, </w:t>
            </w:r>
            <w:hyperlink r:id="rId29">
              <w:proofErr w:type="spellStart"/>
              <w:r>
                <w:rPr>
                  <w:rStyle w:val="-"/>
                  <w:rFonts w:cs="Tahoma"/>
                </w:rPr>
                <w:t>Löning</w:t>
              </w:r>
              <w:proofErr w:type="spellEnd"/>
              <w:r>
                <w:rPr>
                  <w:rStyle w:val="-"/>
                  <w:rFonts w:cs="Tahoma"/>
                </w:rPr>
                <w:t xml:space="preserve"> L</w:t>
              </w:r>
            </w:hyperlink>
            <w:r>
              <w:rPr>
                <w:lang w:val="ru-RU"/>
              </w:rPr>
              <w:t xml:space="preserve">, </w:t>
            </w:r>
            <w:hyperlink r:id="rId30">
              <w:proofErr w:type="spellStart"/>
              <w:r>
                <w:rPr>
                  <w:rStyle w:val="-"/>
                  <w:rFonts w:cs="Tahoma"/>
                </w:rPr>
                <w:t>Beier</w:t>
              </w:r>
              <w:proofErr w:type="spellEnd"/>
              <w:r>
                <w:rPr>
                  <w:rStyle w:val="-"/>
                  <w:rFonts w:cs="Tahoma"/>
                </w:rPr>
                <w:t xml:space="preserve"> R</w:t>
              </w:r>
            </w:hyperlink>
            <w:r>
              <w:rPr>
                <w:lang w:val="ru-RU"/>
              </w:rPr>
              <w:t xml:space="preserve">, </w:t>
            </w:r>
            <w:hyperlink r:id="rId31">
              <w:proofErr w:type="spellStart"/>
              <w:r>
                <w:rPr>
                  <w:rStyle w:val="-"/>
                  <w:rFonts w:cs="Tahoma"/>
                </w:rPr>
                <w:t>Ludwig</w:t>
              </w:r>
              <w:proofErr w:type="spellEnd"/>
              <w:r>
                <w:rPr>
                  <w:rStyle w:val="-"/>
                  <w:rFonts w:cs="Tahoma"/>
                </w:rPr>
                <w:t xml:space="preserve"> WD</w:t>
              </w:r>
            </w:hyperlink>
            <w:r>
              <w:rPr>
                <w:lang w:val="ru-RU"/>
              </w:rPr>
              <w:t xml:space="preserve">, </w:t>
            </w:r>
            <w:hyperlink r:id="rId32">
              <w:proofErr w:type="spellStart"/>
              <w:r>
                <w:rPr>
                  <w:rStyle w:val="-"/>
                  <w:rFonts w:cs="Tahoma"/>
                </w:rPr>
                <w:t>Ratei</w:t>
              </w:r>
              <w:proofErr w:type="spellEnd"/>
              <w:r>
                <w:rPr>
                  <w:rStyle w:val="-"/>
                  <w:rFonts w:cs="Tahoma"/>
                </w:rPr>
                <w:t xml:space="preserve"> R</w:t>
              </w:r>
            </w:hyperlink>
            <w:r>
              <w:rPr>
                <w:lang w:val="ru-RU"/>
              </w:rPr>
              <w:t xml:space="preserve">, </w:t>
            </w:r>
            <w:hyperlink r:id="rId33">
              <w:proofErr w:type="spellStart"/>
              <w:r>
                <w:rPr>
                  <w:rStyle w:val="-"/>
                  <w:rFonts w:cs="Tahoma"/>
                </w:rPr>
                <w:t>Harbott</w:t>
              </w:r>
              <w:proofErr w:type="spellEnd"/>
              <w:r>
                <w:rPr>
                  <w:rStyle w:val="-"/>
                  <w:rFonts w:cs="Tahoma"/>
                </w:rPr>
                <w:t xml:space="preserve"> J</w:t>
              </w:r>
            </w:hyperlink>
            <w:r>
              <w:rPr>
                <w:lang w:val="ru-RU"/>
              </w:rPr>
              <w:t xml:space="preserve">, </w:t>
            </w:r>
            <w:hyperlink r:id="rId34">
              <w:r w:rsidRPr="003E2AF1">
                <w:rPr>
                  <w:rStyle w:val="-"/>
                  <w:rFonts w:cs="Tahoma"/>
                  <w:lang w:val="en-US"/>
                </w:rPr>
                <w:t>Boos J</w:t>
              </w:r>
            </w:hyperlink>
            <w:r w:rsidRPr="003E2AF1">
              <w:t xml:space="preserve">, </w:t>
            </w:r>
            <w:hyperlink r:id="rId35">
              <w:r w:rsidRPr="003E2AF1">
                <w:rPr>
                  <w:rStyle w:val="-"/>
                  <w:rFonts w:cs="Tahoma"/>
                  <w:lang w:val="en-US"/>
                </w:rPr>
                <w:t>Mann G</w:t>
              </w:r>
            </w:hyperlink>
            <w:r w:rsidRPr="003E2AF1">
              <w:t xml:space="preserve">, </w:t>
            </w:r>
            <w:hyperlink r:id="rId36">
              <w:proofErr w:type="spellStart"/>
              <w:r w:rsidRPr="003E2AF1">
                <w:rPr>
                  <w:rStyle w:val="-"/>
                  <w:rFonts w:cs="Tahoma"/>
                  <w:lang w:val="en-US"/>
                </w:rPr>
                <w:t>Niggli</w:t>
              </w:r>
              <w:proofErr w:type="spellEnd"/>
              <w:r w:rsidRPr="003E2AF1">
                <w:rPr>
                  <w:rStyle w:val="-"/>
                  <w:rFonts w:cs="Tahoma"/>
                  <w:lang w:val="en-US"/>
                </w:rPr>
                <w:t xml:space="preserve"> F</w:t>
              </w:r>
            </w:hyperlink>
            <w:r w:rsidRPr="003E2AF1">
              <w:t>,</w:t>
            </w:r>
            <w:proofErr w:type="gramEnd"/>
            <w:r w:rsidRPr="003E2AF1">
              <w:t xml:space="preserve"> </w:t>
            </w:r>
            <w:hyperlink r:id="rId37">
              <w:proofErr w:type="spellStart"/>
              <w:r w:rsidRPr="003E2AF1">
                <w:rPr>
                  <w:rStyle w:val="-"/>
                  <w:rFonts w:cs="Tahoma"/>
                  <w:lang w:val="en-US"/>
                </w:rPr>
                <w:t>Feldges</w:t>
              </w:r>
              <w:proofErr w:type="spellEnd"/>
              <w:r w:rsidRPr="003E2AF1">
                <w:rPr>
                  <w:rStyle w:val="-"/>
                  <w:rFonts w:cs="Tahoma"/>
                  <w:lang w:val="en-US"/>
                </w:rPr>
                <w:t xml:space="preserve"> A</w:t>
              </w:r>
            </w:hyperlink>
            <w:r w:rsidRPr="003E2AF1">
              <w:t xml:space="preserve">, </w:t>
            </w:r>
            <w:hyperlink r:id="rId38">
              <w:proofErr w:type="spellStart"/>
              <w:r w:rsidRPr="003E2AF1">
                <w:rPr>
                  <w:rStyle w:val="-"/>
                  <w:rFonts w:cs="Tahoma"/>
                  <w:lang w:val="en-US"/>
                </w:rPr>
                <w:t>Henze</w:t>
              </w:r>
              <w:proofErr w:type="spellEnd"/>
              <w:r w:rsidRPr="003E2AF1">
                <w:rPr>
                  <w:rStyle w:val="-"/>
                  <w:rFonts w:cs="Tahoma"/>
                  <w:lang w:val="en-US"/>
                </w:rPr>
                <w:t xml:space="preserve"> G</w:t>
              </w:r>
            </w:hyperlink>
            <w:r w:rsidRPr="003E2AF1">
              <w:t xml:space="preserve">, </w:t>
            </w:r>
            <w:hyperlink r:id="rId39">
              <w:proofErr w:type="spellStart"/>
              <w:r w:rsidRPr="003E2AF1">
                <w:rPr>
                  <w:rStyle w:val="-"/>
                  <w:rFonts w:cs="Tahoma"/>
                  <w:lang w:val="en-US"/>
                </w:rPr>
                <w:t>Welte</w:t>
              </w:r>
              <w:proofErr w:type="spellEnd"/>
              <w:r w:rsidRPr="003E2AF1">
                <w:rPr>
                  <w:rStyle w:val="-"/>
                  <w:rFonts w:cs="Tahoma"/>
                  <w:lang w:val="en-US"/>
                </w:rPr>
                <w:t xml:space="preserve"> K</w:t>
              </w:r>
            </w:hyperlink>
            <w:r w:rsidRPr="003E2AF1">
              <w:t xml:space="preserve">, </w:t>
            </w:r>
            <w:hyperlink r:id="rId40">
              <w:r w:rsidRPr="003E2AF1">
                <w:rPr>
                  <w:rStyle w:val="-"/>
                  <w:rFonts w:cs="Tahoma"/>
                  <w:lang w:val="en-US"/>
                </w:rPr>
                <w:t>Beck JD</w:t>
              </w:r>
            </w:hyperlink>
            <w:r w:rsidRPr="003E2AF1">
              <w:t xml:space="preserve">, </w:t>
            </w:r>
            <w:hyperlink r:id="rId41">
              <w:proofErr w:type="spellStart"/>
              <w:r w:rsidRPr="003E2AF1">
                <w:rPr>
                  <w:rStyle w:val="-"/>
                  <w:rFonts w:cs="Tahoma"/>
                  <w:lang w:val="en-US"/>
                </w:rPr>
                <w:t>Klingebiel</w:t>
              </w:r>
              <w:proofErr w:type="spellEnd"/>
              <w:r w:rsidRPr="003E2AF1">
                <w:rPr>
                  <w:rStyle w:val="-"/>
                  <w:rFonts w:cs="Tahoma"/>
                  <w:lang w:val="en-US"/>
                </w:rPr>
                <w:t xml:space="preserve"> T</w:t>
              </w:r>
            </w:hyperlink>
            <w:r w:rsidRPr="003E2AF1">
              <w:t xml:space="preserve">, </w:t>
            </w:r>
            <w:hyperlink r:id="rId42">
              <w:r w:rsidRPr="003E2AF1">
                <w:rPr>
                  <w:rStyle w:val="-"/>
                  <w:rFonts w:cs="Tahoma"/>
                  <w:lang w:val="en-US"/>
                </w:rPr>
                <w:t>Niemeyer C</w:t>
              </w:r>
            </w:hyperlink>
            <w:r w:rsidRPr="003E2AF1">
              <w:t xml:space="preserve">, </w:t>
            </w:r>
            <w:hyperlink r:id="rId43">
              <w:proofErr w:type="spellStart"/>
              <w:r w:rsidRPr="003E2AF1">
                <w:rPr>
                  <w:rStyle w:val="-"/>
                  <w:rFonts w:cs="Tahoma"/>
                  <w:lang w:val="en-US"/>
                </w:rPr>
                <w:t>Zintl</w:t>
              </w:r>
              <w:proofErr w:type="spellEnd"/>
              <w:r w:rsidRPr="003E2AF1">
                <w:rPr>
                  <w:rStyle w:val="-"/>
                  <w:rFonts w:cs="Tahoma"/>
                  <w:lang w:val="en-US"/>
                </w:rPr>
                <w:t xml:space="preserve"> F</w:t>
              </w:r>
            </w:hyperlink>
            <w:r w:rsidRPr="003E2AF1">
              <w:t xml:space="preserve">, </w:t>
            </w:r>
            <w:hyperlink r:id="rId44">
              <w:r w:rsidRPr="003E2AF1">
                <w:rPr>
                  <w:rStyle w:val="-"/>
                  <w:rFonts w:cs="Tahoma"/>
                  <w:lang w:val="en-US"/>
                </w:rPr>
                <w:t>Bode U</w:t>
              </w:r>
            </w:hyperlink>
            <w:r w:rsidRPr="003E2AF1">
              <w:t xml:space="preserve">, </w:t>
            </w:r>
            <w:hyperlink r:id="rId45">
              <w:r w:rsidRPr="003E2AF1">
                <w:rPr>
                  <w:rStyle w:val="-"/>
                  <w:rFonts w:cs="Tahoma"/>
                  <w:lang w:val="en-US"/>
                </w:rPr>
                <w:t>Urban C</w:t>
              </w:r>
            </w:hyperlink>
            <w:r w:rsidRPr="003E2AF1">
              <w:t xml:space="preserve">, </w:t>
            </w:r>
            <w:hyperlink r:id="rId46">
              <w:proofErr w:type="spellStart"/>
              <w:r w:rsidRPr="003E2AF1">
                <w:rPr>
                  <w:rStyle w:val="-"/>
                  <w:rFonts w:cs="Tahoma"/>
                  <w:lang w:val="en-US"/>
                </w:rPr>
                <w:t>Wehinger</w:t>
              </w:r>
              <w:proofErr w:type="spellEnd"/>
              <w:r w:rsidRPr="003E2AF1">
                <w:rPr>
                  <w:rStyle w:val="-"/>
                  <w:rFonts w:cs="Tahoma"/>
                  <w:lang w:val="en-US"/>
                </w:rPr>
                <w:t xml:space="preserve"> H</w:t>
              </w:r>
            </w:hyperlink>
            <w:r>
              <w:t xml:space="preserve">, </w:t>
            </w:r>
            <w:hyperlink r:id="rId47">
              <w:proofErr w:type="spellStart"/>
              <w:r w:rsidRPr="003E2AF1">
                <w:rPr>
                  <w:rStyle w:val="-"/>
                  <w:rFonts w:cs="Tahoma"/>
                  <w:lang w:val="en-US"/>
                </w:rPr>
                <w:t>Niethammer</w:t>
              </w:r>
              <w:proofErr w:type="spellEnd"/>
              <w:r w:rsidRPr="003E2AF1">
                <w:rPr>
                  <w:rStyle w:val="-"/>
                  <w:rFonts w:cs="Tahoma"/>
                  <w:lang w:val="en-US"/>
                </w:rPr>
                <w:t xml:space="preserve"> D</w:t>
              </w:r>
            </w:hyperlink>
            <w:r>
              <w:t xml:space="preserve">, </w:t>
            </w:r>
            <w:hyperlink r:id="rId48">
              <w:proofErr w:type="spellStart"/>
              <w:r w:rsidRPr="003E2AF1">
                <w:rPr>
                  <w:rStyle w:val="-"/>
                  <w:rFonts w:cs="Tahoma"/>
                  <w:lang w:val="en-US"/>
                </w:rPr>
                <w:t>Riehm</w:t>
              </w:r>
              <w:proofErr w:type="spellEnd"/>
              <w:r w:rsidRPr="003E2AF1">
                <w:rPr>
                  <w:rStyle w:val="-"/>
                  <w:rFonts w:cs="Tahoma"/>
                  <w:lang w:val="en-US"/>
                </w:rPr>
                <w:t xml:space="preserve"> H</w:t>
              </w:r>
            </w:hyperlink>
            <w:r>
              <w:t xml:space="preserve">, </w:t>
            </w:r>
            <w:hyperlink r:id="rId49">
              <w:proofErr w:type="spellStart"/>
              <w:r w:rsidRPr="003E2AF1">
                <w:rPr>
                  <w:rStyle w:val="-"/>
                  <w:rFonts w:cs="Tahoma"/>
                  <w:lang w:val="en-US"/>
                </w:rPr>
                <w:t>Schrappe</w:t>
              </w:r>
              <w:proofErr w:type="spellEnd"/>
              <w:r w:rsidRPr="003E2AF1">
                <w:rPr>
                  <w:rStyle w:val="-"/>
                  <w:rFonts w:cs="Tahoma"/>
                  <w:lang w:val="en-US"/>
                </w:rPr>
                <w:t xml:space="preserve"> M</w:t>
              </w:r>
            </w:hyperlink>
            <w:r>
              <w:t xml:space="preserve">; </w:t>
            </w:r>
            <w:hyperlink r:id="rId50">
              <w:r w:rsidRPr="003E2AF1">
                <w:rPr>
                  <w:rStyle w:val="-"/>
                  <w:rFonts w:cs="Tahoma"/>
                  <w:lang w:val="en-US"/>
                </w:rPr>
                <w:t>German-Austrian-Swiss ALL-BFM Study Group</w:t>
              </w:r>
            </w:hyperlink>
            <w:r>
              <w:t xml:space="preserve">. Risk-adjusted therapy of acute lymphoblastic leukemia can decrease treatment burden and improve survival: treatment results of 2169 unselected pediatric and adolescent patients enrolled in the trial </w:t>
            </w:r>
            <w:r>
              <w:rPr>
                <w:rStyle w:val="highlight"/>
                <w:rFonts w:cs="Tahoma"/>
              </w:rPr>
              <w:t>ALL-BFM</w:t>
            </w:r>
            <w:r>
              <w:t xml:space="preserve"> 95. </w:t>
            </w:r>
            <w:hyperlink r:id="rId51">
              <w:proofErr w:type="spellStart"/>
              <w:r>
                <w:rPr>
                  <w:rStyle w:val="-"/>
                  <w:rFonts w:cs="Tahoma"/>
                </w:rPr>
                <w:t>Blood</w:t>
              </w:r>
              <w:proofErr w:type="spellEnd"/>
              <w:r>
                <w:rPr>
                  <w:rStyle w:val="-"/>
                  <w:rFonts w:cs="Tahoma"/>
                </w:rPr>
                <w:t>.</w:t>
              </w:r>
            </w:hyperlink>
            <w:r>
              <w:t xml:space="preserve"> 2008 May 1;111(9):4477-89.  </w:t>
            </w:r>
          </w:p>
          <w:p w:rsidR="00081590" w:rsidRDefault="003E2AF1">
            <w:pPr>
              <w:pStyle w:val="a0"/>
            </w:pPr>
            <w:hyperlink r:id="rId52">
              <w:r>
                <w:rPr>
                  <w:rStyle w:val="-"/>
                </w:rPr>
                <w:t>http://www.ncbi.nlm.nih.go</w:t>
              </w:r>
              <w:r>
                <w:rPr>
                  <w:rStyle w:val="-"/>
                </w:rPr>
                <w:t>v</w:t>
              </w:r>
              <w:r>
                <w:rPr>
                  <w:rStyle w:val="-"/>
                </w:rPr>
                <w:t>/pubmed/18285545</w:t>
              </w:r>
            </w:hyperlink>
          </w:p>
        </w:tc>
      </w:tr>
      <w:tr w:rsidR="00081590" w:rsidTr="00C426B1">
        <w:tblPrEx>
          <w:tblCellMar>
            <w:top w:w="0" w:type="dxa"/>
            <w:bottom w:w="0" w:type="dxa"/>
          </w:tblCellMar>
        </w:tblPrEx>
        <w:trPr>
          <w:cantSplit/>
          <w:trHeight w:val="158"/>
        </w:trPr>
        <w:tc>
          <w:tcPr>
            <w:tcW w:w="4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081590" w:rsidRDefault="003E2AF1">
            <w:pPr>
              <w:pStyle w:val="a0"/>
              <w:jc w:val="center"/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226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081590" w:rsidRDefault="003E2AF1">
            <w:pPr>
              <w:pStyle w:val="a0"/>
              <w:jc w:val="center"/>
            </w:pPr>
            <w:proofErr w:type="spellStart"/>
            <w:r>
              <w:t>Качество</w:t>
            </w:r>
            <w:proofErr w:type="spellEnd"/>
            <w:r>
              <w:t xml:space="preserve"> </w:t>
            </w:r>
            <w:proofErr w:type="spellStart"/>
            <w:r>
              <w:lastRenderedPageBreak/>
              <w:t>исследования</w:t>
            </w:r>
            <w:proofErr w:type="spellEnd"/>
          </w:p>
        </w:tc>
        <w:tc>
          <w:tcPr>
            <w:tcW w:w="156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081590" w:rsidRDefault="003E2AF1">
            <w:pPr>
              <w:pStyle w:val="a0"/>
              <w:jc w:val="center"/>
            </w:pPr>
            <w:proofErr w:type="spellStart"/>
            <w:r>
              <w:lastRenderedPageBreak/>
              <w:t>Описание</w:t>
            </w:r>
            <w:proofErr w:type="spellEnd"/>
          </w:p>
        </w:tc>
        <w:tc>
          <w:tcPr>
            <w:tcW w:w="524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081590" w:rsidRDefault="003E2AF1">
            <w:pPr>
              <w:pStyle w:val="a0"/>
              <w:jc w:val="center"/>
            </w:pPr>
            <w:r>
              <w:rPr>
                <w:lang w:val="ru-RU"/>
              </w:rPr>
              <w:t>РКИ</w:t>
            </w:r>
          </w:p>
        </w:tc>
      </w:tr>
      <w:tr w:rsidR="00081590" w:rsidTr="00C426B1">
        <w:tblPrEx>
          <w:tblCellMar>
            <w:top w:w="0" w:type="dxa"/>
            <w:bottom w:w="0" w:type="dxa"/>
          </w:tblCellMar>
        </w:tblPrEx>
        <w:trPr>
          <w:cantSplit/>
          <w:trHeight w:val="157"/>
        </w:trPr>
        <w:tc>
          <w:tcPr>
            <w:tcW w:w="4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081590" w:rsidRDefault="00081590">
            <w:pPr>
              <w:pStyle w:val="a0"/>
              <w:jc w:val="center"/>
            </w:pPr>
          </w:p>
        </w:tc>
        <w:tc>
          <w:tcPr>
            <w:tcW w:w="226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081590" w:rsidRDefault="00081590">
            <w:pPr>
              <w:pStyle w:val="a0"/>
              <w:jc w:val="center"/>
            </w:pPr>
          </w:p>
        </w:tc>
        <w:tc>
          <w:tcPr>
            <w:tcW w:w="156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081590" w:rsidRDefault="003E2AF1">
            <w:pPr>
              <w:pStyle w:val="a0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524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081590" w:rsidRDefault="003E2AF1">
            <w:pPr>
              <w:pStyle w:val="a0"/>
              <w:jc w:val="center"/>
            </w:pPr>
            <w:r>
              <w:rPr>
                <w:b/>
                <w:color w:val="000000"/>
                <w:lang w:val="ru-RU"/>
              </w:rPr>
              <w:t>8</w:t>
            </w:r>
          </w:p>
        </w:tc>
      </w:tr>
      <w:tr w:rsidR="00C426B1" w:rsidTr="002E32DD">
        <w:tblPrEx>
          <w:tblCellMar>
            <w:top w:w="0" w:type="dxa"/>
            <w:bottom w:w="0" w:type="dxa"/>
          </w:tblCellMar>
        </w:tblPrEx>
        <w:trPr>
          <w:cantSplit/>
          <w:trHeight w:val="158"/>
        </w:trPr>
        <w:tc>
          <w:tcPr>
            <w:tcW w:w="426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426B1" w:rsidRDefault="00C426B1">
            <w:pPr>
              <w:pStyle w:val="a0"/>
              <w:jc w:val="center"/>
            </w:pPr>
            <w:r>
              <w:rPr>
                <w:b/>
                <w:color w:val="000000"/>
              </w:rPr>
              <w:lastRenderedPageBreak/>
              <w:t>4</w:t>
            </w:r>
          </w:p>
        </w:tc>
        <w:tc>
          <w:tcPr>
            <w:tcW w:w="226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426B1" w:rsidRDefault="00C426B1">
            <w:pPr>
              <w:pStyle w:val="a0"/>
              <w:jc w:val="center"/>
            </w:pPr>
            <w:r>
              <w:t>P</w:t>
            </w:r>
          </w:p>
        </w:tc>
        <w:tc>
          <w:tcPr>
            <w:tcW w:w="156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426B1" w:rsidRDefault="00C426B1">
            <w:pPr>
              <w:pStyle w:val="a0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524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426B1" w:rsidRPr="003E2AF1" w:rsidRDefault="00C426B1">
            <w:pPr>
              <w:pStyle w:val="a0"/>
              <w:tabs>
                <w:tab w:val="left" w:pos="280"/>
              </w:tabs>
              <w:rPr>
                <w:lang w:val="ru-RU"/>
              </w:rPr>
            </w:pPr>
            <w:r>
              <w:rPr>
                <w:lang w:val="ru-RU"/>
              </w:rPr>
              <w:t xml:space="preserve">Пациенты с диагнозом острый </w:t>
            </w:r>
            <w:proofErr w:type="spellStart"/>
            <w:r>
              <w:rPr>
                <w:lang w:val="ru-RU"/>
              </w:rPr>
              <w:t>лимфобластный</w:t>
            </w:r>
            <w:proofErr w:type="spellEnd"/>
            <w:r>
              <w:rPr>
                <w:lang w:val="ru-RU"/>
              </w:rPr>
              <w:t xml:space="preserve"> лейкоз, множитель - 1</w:t>
            </w:r>
          </w:p>
        </w:tc>
      </w:tr>
      <w:tr w:rsidR="00C426B1" w:rsidTr="002E32DD">
        <w:tblPrEx>
          <w:tblCellMar>
            <w:top w:w="0" w:type="dxa"/>
            <w:bottom w:w="0" w:type="dxa"/>
          </w:tblCellMar>
        </w:tblPrEx>
        <w:trPr>
          <w:cantSplit/>
          <w:trHeight w:val="157"/>
        </w:trPr>
        <w:tc>
          <w:tcPr>
            <w:tcW w:w="426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426B1" w:rsidRPr="003E2AF1" w:rsidRDefault="00C426B1">
            <w:pPr>
              <w:pStyle w:val="a0"/>
              <w:jc w:val="center"/>
              <w:rPr>
                <w:lang w:val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426B1" w:rsidRPr="003E2AF1" w:rsidRDefault="00C426B1">
            <w:pPr>
              <w:pStyle w:val="a0"/>
              <w:jc w:val="center"/>
              <w:rPr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426B1" w:rsidRDefault="00C426B1">
            <w:pPr>
              <w:pStyle w:val="a0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524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426B1" w:rsidRDefault="00C426B1">
            <w:pPr>
              <w:pStyle w:val="a0"/>
              <w:jc w:val="center"/>
            </w:pPr>
            <w:r>
              <w:rPr>
                <w:b/>
                <w:color w:val="000000"/>
                <w:lang w:val="ru-RU"/>
              </w:rPr>
              <w:t>8</w:t>
            </w:r>
          </w:p>
        </w:tc>
      </w:tr>
      <w:tr w:rsidR="00C426B1" w:rsidTr="00CA3A16">
        <w:tblPrEx>
          <w:tblCellMar>
            <w:top w:w="0" w:type="dxa"/>
            <w:bottom w:w="0" w:type="dxa"/>
          </w:tblCellMar>
        </w:tblPrEx>
        <w:trPr>
          <w:cantSplit/>
          <w:trHeight w:val="158"/>
        </w:trPr>
        <w:tc>
          <w:tcPr>
            <w:tcW w:w="426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426B1" w:rsidRDefault="00C426B1">
            <w:pPr>
              <w:pStyle w:val="a0"/>
              <w:jc w:val="center"/>
            </w:pPr>
            <w:r>
              <w:rPr>
                <w:b/>
                <w:color w:val="000000"/>
              </w:rPr>
              <w:t>5</w:t>
            </w:r>
          </w:p>
        </w:tc>
        <w:tc>
          <w:tcPr>
            <w:tcW w:w="226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426B1" w:rsidRDefault="00C426B1">
            <w:pPr>
              <w:pStyle w:val="a0"/>
              <w:jc w:val="center"/>
            </w:pPr>
            <w:r>
              <w:t>I, C</w:t>
            </w:r>
          </w:p>
        </w:tc>
        <w:tc>
          <w:tcPr>
            <w:tcW w:w="156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426B1" w:rsidRDefault="00C426B1">
            <w:pPr>
              <w:pStyle w:val="a0"/>
              <w:jc w:val="center"/>
            </w:pPr>
            <w:proofErr w:type="spellStart"/>
            <w:r>
              <w:rPr>
                <w:rFonts w:cs="Times New Roman"/>
              </w:rPr>
              <w:t>описание</w:t>
            </w:r>
            <w:proofErr w:type="spellEnd"/>
            <w:r>
              <w:rPr>
                <w:rFonts w:cs="Times New Roman"/>
              </w:rPr>
              <w:t xml:space="preserve">, </w:t>
            </w:r>
            <w:proofErr w:type="spellStart"/>
            <w:r>
              <w:rPr>
                <w:rFonts w:cs="Times New Roman"/>
              </w:rPr>
              <w:t>множитель</w:t>
            </w:r>
            <w:proofErr w:type="spellEnd"/>
          </w:p>
        </w:tc>
        <w:tc>
          <w:tcPr>
            <w:tcW w:w="524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426B1" w:rsidRPr="003E2AF1" w:rsidRDefault="00C426B1">
            <w:pPr>
              <w:pStyle w:val="a0"/>
              <w:jc w:val="center"/>
              <w:rPr>
                <w:lang w:val="ru-RU"/>
              </w:rPr>
            </w:pPr>
            <w:r>
              <w:rPr>
                <w:rFonts w:cs="Times New Roman"/>
                <w:lang w:val="ru-RU"/>
              </w:rPr>
              <w:t xml:space="preserve">Терапия, адаптированная группе риска, множитель – 1 </w:t>
            </w:r>
          </w:p>
        </w:tc>
      </w:tr>
      <w:tr w:rsidR="00C426B1" w:rsidTr="00CA3A16">
        <w:tblPrEx>
          <w:tblCellMar>
            <w:top w:w="0" w:type="dxa"/>
            <w:bottom w:w="0" w:type="dxa"/>
          </w:tblCellMar>
        </w:tblPrEx>
        <w:trPr>
          <w:cantSplit/>
          <w:trHeight w:val="157"/>
        </w:trPr>
        <w:tc>
          <w:tcPr>
            <w:tcW w:w="426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426B1" w:rsidRPr="003E2AF1" w:rsidRDefault="00C426B1">
            <w:pPr>
              <w:pStyle w:val="a0"/>
              <w:jc w:val="center"/>
              <w:rPr>
                <w:lang w:val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426B1" w:rsidRPr="003E2AF1" w:rsidRDefault="00C426B1">
            <w:pPr>
              <w:pStyle w:val="a0"/>
              <w:jc w:val="center"/>
              <w:rPr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426B1" w:rsidRDefault="00C426B1">
            <w:pPr>
              <w:pStyle w:val="a0"/>
              <w:jc w:val="center"/>
            </w:pPr>
            <w:proofErr w:type="spellStart"/>
            <w:r>
              <w:rPr>
                <w:rFonts w:cs="Times New Roman"/>
              </w:rPr>
              <w:t>балл</w:t>
            </w:r>
            <w:proofErr w:type="spellEnd"/>
          </w:p>
        </w:tc>
        <w:tc>
          <w:tcPr>
            <w:tcW w:w="524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426B1" w:rsidRDefault="00C426B1">
            <w:pPr>
              <w:pStyle w:val="a0"/>
              <w:jc w:val="center"/>
            </w:pPr>
            <w:r>
              <w:rPr>
                <w:rFonts w:cs="Times New Roman"/>
                <w:b/>
                <w:color w:val="000000"/>
              </w:rPr>
              <w:t>8</w:t>
            </w:r>
          </w:p>
        </w:tc>
      </w:tr>
      <w:tr w:rsidR="00C426B1" w:rsidTr="00C426B1">
        <w:tblPrEx>
          <w:tblCellMar>
            <w:top w:w="0" w:type="dxa"/>
            <w:bottom w:w="0" w:type="dxa"/>
          </w:tblCellMar>
        </w:tblPrEx>
        <w:trPr>
          <w:cantSplit/>
          <w:trHeight w:val="1112"/>
        </w:trPr>
        <w:tc>
          <w:tcPr>
            <w:tcW w:w="426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426B1" w:rsidRDefault="00C426B1">
            <w:pPr>
              <w:pStyle w:val="a0"/>
              <w:jc w:val="center"/>
            </w:pPr>
            <w:r>
              <w:rPr>
                <w:b/>
                <w:color w:val="000000"/>
              </w:rPr>
              <w:t>6</w:t>
            </w:r>
          </w:p>
        </w:tc>
        <w:tc>
          <w:tcPr>
            <w:tcW w:w="226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426B1" w:rsidRDefault="00C426B1">
            <w:pPr>
              <w:pStyle w:val="a0"/>
              <w:jc w:val="center"/>
            </w:pPr>
            <w:r>
              <w:t>O</w:t>
            </w:r>
          </w:p>
        </w:tc>
        <w:tc>
          <w:tcPr>
            <w:tcW w:w="156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426B1" w:rsidRDefault="00C426B1">
            <w:pPr>
              <w:pStyle w:val="a0"/>
              <w:jc w:val="center"/>
            </w:pPr>
            <w:proofErr w:type="spellStart"/>
            <w:r>
              <w:rPr>
                <w:rFonts w:cs="Times New Roman"/>
              </w:rPr>
              <w:t>описание</w:t>
            </w:r>
            <w:proofErr w:type="spellEnd"/>
            <w:r>
              <w:rPr>
                <w:rFonts w:cs="Times New Roman"/>
              </w:rPr>
              <w:t xml:space="preserve">, </w:t>
            </w:r>
            <w:proofErr w:type="spellStart"/>
            <w:r>
              <w:rPr>
                <w:rFonts w:cs="Times New Roman"/>
              </w:rPr>
              <w:t>множитель</w:t>
            </w:r>
            <w:proofErr w:type="spellEnd"/>
            <w:r>
              <w:rPr>
                <w:rFonts w:cs="Times New Roman"/>
              </w:rPr>
              <w:t xml:space="preserve"> </w:t>
            </w:r>
          </w:p>
        </w:tc>
        <w:tc>
          <w:tcPr>
            <w:tcW w:w="524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426B1" w:rsidRPr="003E2AF1" w:rsidRDefault="00C426B1">
            <w:pPr>
              <w:pStyle w:val="af1"/>
              <w:tabs>
                <w:tab w:val="left" w:pos="232"/>
              </w:tabs>
              <w:jc w:val="center"/>
              <w:rPr>
                <w:lang w:val="ru-RU"/>
              </w:rPr>
            </w:pPr>
            <w:r>
              <w:rPr>
                <w:rFonts w:cs="Times New Roman"/>
                <w:lang w:val="ru-RU"/>
              </w:rPr>
              <w:t xml:space="preserve">Показатель 6-летней выживаемости без рецидива заболевания в группе высокого риска (35% пациентов) составил 89,5% (+/- 1,1%) несмотря на значительное снижение </w:t>
            </w:r>
            <w:proofErr w:type="spellStart"/>
            <w:r>
              <w:rPr>
                <w:rFonts w:cs="Times New Roman"/>
                <w:lang w:val="ru-RU"/>
              </w:rPr>
              <w:t>антрациклинов</w:t>
            </w:r>
            <w:proofErr w:type="spellEnd"/>
            <w:r>
              <w:rPr>
                <w:rFonts w:cs="Times New Roman"/>
                <w:lang w:val="ru-RU"/>
              </w:rPr>
              <w:t>, множитель – 1</w:t>
            </w:r>
          </w:p>
        </w:tc>
      </w:tr>
      <w:tr w:rsidR="00C426B1" w:rsidTr="00700373">
        <w:tblPrEx>
          <w:tblCellMar>
            <w:top w:w="0" w:type="dxa"/>
            <w:bottom w:w="0" w:type="dxa"/>
          </w:tblCellMar>
        </w:tblPrEx>
        <w:trPr>
          <w:cantSplit/>
          <w:trHeight w:val="157"/>
        </w:trPr>
        <w:tc>
          <w:tcPr>
            <w:tcW w:w="426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426B1" w:rsidRPr="003E2AF1" w:rsidRDefault="00C426B1">
            <w:pPr>
              <w:pStyle w:val="a0"/>
              <w:jc w:val="center"/>
              <w:rPr>
                <w:lang w:val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426B1" w:rsidRPr="003E2AF1" w:rsidRDefault="00C426B1">
            <w:pPr>
              <w:pStyle w:val="a0"/>
              <w:jc w:val="center"/>
              <w:rPr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426B1" w:rsidRDefault="00C426B1">
            <w:pPr>
              <w:pStyle w:val="a0"/>
              <w:jc w:val="center"/>
            </w:pPr>
            <w:proofErr w:type="spellStart"/>
            <w:r>
              <w:rPr>
                <w:rFonts w:cs="Times New Roman"/>
              </w:rPr>
              <w:t>балл</w:t>
            </w:r>
            <w:proofErr w:type="spellEnd"/>
          </w:p>
        </w:tc>
        <w:tc>
          <w:tcPr>
            <w:tcW w:w="524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426B1" w:rsidRDefault="00C426B1">
            <w:pPr>
              <w:pStyle w:val="a0"/>
              <w:jc w:val="center"/>
            </w:pPr>
            <w:r>
              <w:rPr>
                <w:rFonts w:cs="Times New Roman"/>
                <w:b/>
                <w:color w:val="000000"/>
                <w:lang w:val="ru-RU"/>
              </w:rPr>
              <w:t>8</w:t>
            </w:r>
          </w:p>
        </w:tc>
      </w:tr>
      <w:tr w:rsidR="00081590" w:rsidTr="00F15B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081590" w:rsidRDefault="00081590">
            <w:pPr>
              <w:pStyle w:val="a0"/>
              <w:jc w:val="center"/>
            </w:pP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081590" w:rsidRDefault="003E2AF1">
            <w:pPr>
              <w:pStyle w:val="a0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6804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081590" w:rsidRDefault="003E2AF1">
            <w:pPr>
              <w:pStyle w:val="a0"/>
              <w:jc w:val="center"/>
            </w:pPr>
            <w:r>
              <w:rPr>
                <w:rFonts w:cs="Times New Roman"/>
                <w:b/>
                <w:color w:val="000000"/>
              </w:rPr>
              <w:t>2</w:t>
            </w:r>
          </w:p>
        </w:tc>
      </w:tr>
      <w:tr w:rsidR="00081590" w:rsidTr="00F15B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081590" w:rsidRDefault="003E2AF1">
            <w:pPr>
              <w:pStyle w:val="a0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081590" w:rsidRDefault="003E2AF1">
            <w:pPr>
              <w:pStyle w:val="a0"/>
              <w:jc w:val="center"/>
            </w:pPr>
            <w:proofErr w:type="spellStart"/>
            <w:r>
              <w:rPr>
                <w:color w:val="000000"/>
              </w:rPr>
              <w:t>Номер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исследования</w:t>
            </w:r>
            <w:proofErr w:type="spellEnd"/>
          </w:p>
        </w:tc>
        <w:tc>
          <w:tcPr>
            <w:tcW w:w="6804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081590" w:rsidRDefault="003E2AF1">
            <w:pPr>
              <w:pStyle w:val="a0"/>
              <w:jc w:val="center"/>
            </w:pPr>
            <w:r>
              <w:rPr>
                <w:rFonts w:cs="Times New Roman"/>
                <w:b/>
                <w:color w:val="000000"/>
              </w:rPr>
              <w:t>3</w:t>
            </w:r>
          </w:p>
        </w:tc>
      </w:tr>
      <w:tr w:rsidR="00081590" w:rsidTr="00F15B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081590" w:rsidRDefault="003E2AF1">
            <w:pPr>
              <w:pStyle w:val="a0"/>
              <w:jc w:val="center"/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081590" w:rsidRPr="003E2AF1" w:rsidRDefault="003E2AF1">
            <w:pPr>
              <w:pStyle w:val="a0"/>
              <w:jc w:val="center"/>
              <w:rPr>
                <w:lang w:val="ru-RU"/>
              </w:rPr>
            </w:pPr>
            <w:r>
              <w:rPr>
                <w:lang w:val="ru-RU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6804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081590" w:rsidRDefault="003E2AF1">
            <w:pPr>
              <w:pStyle w:val="a0"/>
            </w:pPr>
            <w:hyperlink r:id="rId53">
              <w:proofErr w:type="spellStart"/>
              <w:r>
                <w:rPr>
                  <w:rStyle w:val="-"/>
                  <w:lang w:val="en-US"/>
                </w:rPr>
                <w:t>Creutzig</w:t>
              </w:r>
              <w:proofErr w:type="spellEnd"/>
              <w:r w:rsidRPr="003E2AF1">
                <w:rPr>
                  <w:rStyle w:val="-"/>
                  <w:lang w:val="en-US"/>
                </w:rPr>
                <w:t xml:space="preserve"> </w:t>
              </w:r>
              <w:r>
                <w:rPr>
                  <w:rStyle w:val="-"/>
                  <w:lang w:val="en-US"/>
                </w:rPr>
                <w:t>U</w:t>
              </w:r>
            </w:hyperlink>
            <w:r>
              <w:t xml:space="preserve">, </w:t>
            </w:r>
            <w:hyperlink r:id="rId54">
              <w:r>
                <w:rPr>
                  <w:rStyle w:val="-"/>
                  <w:lang w:val="en-US"/>
                </w:rPr>
                <w:t>Zimmermann</w:t>
              </w:r>
              <w:r w:rsidRPr="003E2AF1">
                <w:rPr>
                  <w:rStyle w:val="-"/>
                  <w:lang w:val="en-US"/>
                </w:rPr>
                <w:t xml:space="preserve"> </w:t>
              </w:r>
              <w:r>
                <w:rPr>
                  <w:rStyle w:val="-"/>
                  <w:lang w:val="en-US"/>
                </w:rPr>
                <w:t>M</w:t>
              </w:r>
            </w:hyperlink>
            <w:r>
              <w:t xml:space="preserve">, </w:t>
            </w:r>
            <w:hyperlink r:id="rId55">
              <w:proofErr w:type="spellStart"/>
              <w:r>
                <w:rPr>
                  <w:rStyle w:val="-"/>
                  <w:lang w:val="en-US"/>
                </w:rPr>
                <w:t>Bourquin</w:t>
              </w:r>
              <w:proofErr w:type="spellEnd"/>
              <w:r w:rsidRPr="003E2AF1">
                <w:rPr>
                  <w:rStyle w:val="-"/>
                  <w:lang w:val="en-US"/>
                </w:rPr>
                <w:t xml:space="preserve"> </w:t>
              </w:r>
              <w:r>
                <w:rPr>
                  <w:rStyle w:val="-"/>
                  <w:lang w:val="en-US"/>
                </w:rPr>
                <w:t>JP</w:t>
              </w:r>
            </w:hyperlink>
            <w:r>
              <w:t xml:space="preserve">, </w:t>
            </w:r>
            <w:hyperlink r:id="rId56">
              <w:proofErr w:type="spellStart"/>
              <w:r>
                <w:rPr>
                  <w:rStyle w:val="-"/>
                  <w:lang w:val="en-US"/>
                </w:rPr>
                <w:t>Dworzak</w:t>
              </w:r>
              <w:proofErr w:type="spellEnd"/>
              <w:r w:rsidRPr="003E2AF1">
                <w:rPr>
                  <w:rStyle w:val="-"/>
                  <w:lang w:val="en-US"/>
                </w:rPr>
                <w:t xml:space="preserve"> </w:t>
              </w:r>
              <w:r>
                <w:rPr>
                  <w:rStyle w:val="-"/>
                  <w:lang w:val="en-US"/>
                </w:rPr>
                <w:t>MN</w:t>
              </w:r>
            </w:hyperlink>
            <w:r>
              <w:t xml:space="preserve">, </w:t>
            </w:r>
            <w:hyperlink r:id="rId57">
              <w:proofErr w:type="spellStart"/>
              <w:r>
                <w:rPr>
                  <w:rStyle w:val="-"/>
                  <w:lang w:val="en-US"/>
                </w:rPr>
                <w:t>Fleischhack</w:t>
              </w:r>
              <w:proofErr w:type="spellEnd"/>
              <w:r w:rsidRPr="003E2AF1">
                <w:rPr>
                  <w:rStyle w:val="-"/>
                  <w:lang w:val="en-US"/>
                </w:rPr>
                <w:t xml:space="preserve"> </w:t>
              </w:r>
              <w:r>
                <w:rPr>
                  <w:rStyle w:val="-"/>
                  <w:lang w:val="en-US"/>
                </w:rPr>
                <w:t>G</w:t>
              </w:r>
            </w:hyperlink>
            <w:r>
              <w:t xml:space="preserve">, </w:t>
            </w:r>
            <w:hyperlink r:id="rId58">
              <w:r>
                <w:rPr>
                  <w:rStyle w:val="-"/>
                  <w:lang w:val="en-US"/>
                </w:rPr>
                <w:t>Graf</w:t>
              </w:r>
              <w:r w:rsidRPr="003E2AF1">
                <w:rPr>
                  <w:rStyle w:val="-"/>
                  <w:lang w:val="en-US"/>
                </w:rPr>
                <w:t xml:space="preserve"> </w:t>
              </w:r>
              <w:r>
                <w:rPr>
                  <w:rStyle w:val="-"/>
                  <w:lang w:val="en-US"/>
                </w:rPr>
                <w:t>N</w:t>
              </w:r>
            </w:hyperlink>
            <w:r>
              <w:t xml:space="preserve">, </w:t>
            </w:r>
            <w:hyperlink r:id="rId59">
              <w:proofErr w:type="spellStart"/>
              <w:r>
                <w:rPr>
                  <w:rStyle w:val="-"/>
                  <w:lang w:val="en-US"/>
                </w:rPr>
                <w:t>Klingebiel</w:t>
              </w:r>
              <w:proofErr w:type="spellEnd"/>
              <w:r w:rsidRPr="003E2AF1">
                <w:rPr>
                  <w:rStyle w:val="-"/>
                  <w:lang w:val="en-US"/>
                </w:rPr>
                <w:t xml:space="preserve"> </w:t>
              </w:r>
              <w:r>
                <w:rPr>
                  <w:rStyle w:val="-"/>
                  <w:lang w:val="en-US"/>
                </w:rPr>
                <w:t>T</w:t>
              </w:r>
            </w:hyperlink>
            <w:r>
              <w:t xml:space="preserve">, </w:t>
            </w:r>
            <w:hyperlink r:id="rId60">
              <w:proofErr w:type="spellStart"/>
              <w:r>
                <w:rPr>
                  <w:rStyle w:val="-"/>
                  <w:lang w:val="en-US"/>
                </w:rPr>
                <w:t>Kremens</w:t>
              </w:r>
              <w:proofErr w:type="spellEnd"/>
              <w:r w:rsidRPr="003E2AF1">
                <w:rPr>
                  <w:rStyle w:val="-"/>
                  <w:lang w:val="en-US"/>
                </w:rPr>
                <w:t xml:space="preserve"> </w:t>
              </w:r>
              <w:r>
                <w:rPr>
                  <w:rStyle w:val="-"/>
                  <w:lang w:val="en-US"/>
                </w:rPr>
                <w:t>B</w:t>
              </w:r>
            </w:hyperlink>
            <w:r>
              <w:t xml:space="preserve">, </w:t>
            </w:r>
            <w:hyperlink r:id="rId61">
              <w:proofErr w:type="spellStart"/>
              <w:r>
                <w:rPr>
                  <w:rStyle w:val="-"/>
                  <w:lang w:val="en-US"/>
                </w:rPr>
                <w:t>Lehrnbecher</w:t>
              </w:r>
              <w:proofErr w:type="spellEnd"/>
              <w:r w:rsidRPr="003E2AF1">
                <w:rPr>
                  <w:rStyle w:val="-"/>
                  <w:lang w:val="en-US"/>
                </w:rPr>
                <w:t xml:space="preserve"> </w:t>
              </w:r>
              <w:r>
                <w:rPr>
                  <w:rStyle w:val="-"/>
                  <w:lang w:val="en-US"/>
                </w:rPr>
                <w:t>T</w:t>
              </w:r>
            </w:hyperlink>
            <w:r>
              <w:t xml:space="preserve">, </w:t>
            </w:r>
            <w:hyperlink r:id="rId62">
              <w:r>
                <w:rPr>
                  <w:rStyle w:val="-"/>
                  <w:lang w:val="en-US"/>
                </w:rPr>
                <w:t>von</w:t>
              </w:r>
              <w:r w:rsidRPr="003E2AF1">
                <w:rPr>
                  <w:rStyle w:val="-"/>
                  <w:lang w:val="en-US"/>
                </w:rPr>
                <w:t xml:space="preserve"> </w:t>
              </w:r>
              <w:proofErr w:type="spellStart"/>
              <w:r>
                <w:rPr>
                  <w:rStyle w:val="-"/>
                  <w:lang w:val="en-US"/>
                </w:rPr>
                <w:t>Neuhoff</w:t>
              </w:r>
              <w:proofErr w:type="spellEnd"/>
              <w:r w:rsidRPr="003E2AF1">
                <w:rPr>
                  <w:rStyle w:val="-"/>
                  <w:lang w:val="en-US"/>
                </w:rPr>
                <w:t xml:space="preserve"> </w:t>
              </w:r>
              <w:r>
                <w:rPr>
                  <w:rStyle w:val="-"/>
                  <w:lang w:val="en-US"/>
                </w:rPr>
                <w:t>C</w:t>
              </w:r>
            </w:hyperlink>
            <w:r>
              <w:t xml:space="preserve">, </w:t>
            </w:r>
            <w:hyperlink r:id="rId63">
              <w:r>
                <w:rPr>
                  <w:rStyle w:val="-"/>
                  <w:lang w:val="en-US"/>
                </w:rPr>
                <w:t>Ritter</w:t>
              </w:r>
              <w:r w:rsidRPr="003E2AF1">
                <w:rPr>
                  <w:rStyle w:val="-"/>
                  <w:lang w:val="en-US"/>
                </w:rPr>
                <w:t xml:space="preserve"> </w:t>
              </w:r>
              <w:r>
                <w:rPr>
                  <w:rStyle w:val="-"/>
                  <w:lang w:val="en-US"/>
                </w:rPr>
                <w:t>J</w:t>
              </w:r>
            </w:hyperlink>
            <w:r>
              <w:t xml:space="preserve">, </w:t>
            </w:r>
            <w:hyperlink r:id="rId64">
              <w:r>
                <w:rPr>
                  <w:rStyle w:val="-"/>
                  <w:lang w:val="en-US"/>
                </w:rPr>
                <w:t>Sander</w:t>
              </w:r>
              <w:r w:rsidRPr="003E2AF1">
                <w:rPr>
                  <w:rStyle w:val="-"/>
                  <w:lang w:val="en-US"/>
                </w:rPr>
                <w:t xml:space="preserve"> </w:t>
              </w:r>
              <w:r>
                <w:rPr>
                  <w:rStyle w:val="-"/>
                  <w:lang w:val="en-US"/>
                </w:rPr>
                <w:t>A</w:t>
              </w:r>
            </w:hyperlink>
            <w:r>
              <w:t xml:space="preserve">, </w:t>
            </w:r>
            <w:hyperlink r:id="rId65">
              <w:proofErr w:type="spellStart"/>
              <w:r>
                <w:rPr>
                  <w:rStyle w:val="-"/>
                  <w:lang w:val="en-US"/>
                </w:rPr>
                <w:t>Schrauder</w:t>
              </w:r>
              <w:proofErr w:type="spellEnd"/>
              <w:r w:rsidRPr="003E2AF1">
                <w:rPr>
                  <w:rStyle w:val="-"/>
                  <w:lang w:val="en-US"/>
                </w:rPr>
                <w:t xml:space="preserve"> </w:t>
              </w:r>
              <w:r>
                <w:rPr>
                  <w:rStyle w:val="-"/>
                  <w:lang w:val="en-US"/>
                </w:rPr>
                <w:t>A</w:t>
              </w:r>
            </w:hyperlink>
            <w:r>
              <w:t xml:space="preserve">, </w:t>
            </w:r>
            <w:hyperlink r:id="rId66">
              <w:r>
                <w:rPr>
                  <w:rStyle w:val="-"/>
                  <w:lang w:val="en-US"/>
                </w:rPr>
                <w:t>von</w:t>
              </w:r>
              <w:r w:rsidRPr="003E2AF1">
                <w:rPr>
                  <w:rStyle w:val="-"/>
                  <w:lang w:val="en-US"/>
                </w:rPr>
                <w:t xml:space="preserve"> </w:t>
              </w:r>
              <w:proofErr w:type="spellStart"/>
              <w:r>
                <w:rPr>
                  <w:rStyle w:val="-"/>
                  <w:lang w:val="en-US"/>
                </w:rPr>
                <w:t>Stackelberg</w:t>
              </w:r>
              <w:proofErr w:type="spellEnd"/>
              <w:r w:rsidRPr="003E2AF1">
                <w:rPr>
                  <w:rStyle w:val="-"/>
                  <w:lang w:val="en-US"/>
                </w:rPr>
                <w:t xml:space="preserve"> </w:t>
              </w:r>
              <w:r>
                <w:rPr>
                  <w:rStyle w:val="-"/>
                  <w:lang w:val="en-US"/>
                </w:rPr>
                <w:t>A</w:t>
              </w:r>
            </w:hyperlink>
            <w:r>
              <w:t xml:space="preserve">, </w:t>
            </w:r>
            <w:hyperlink r:id="rId67">
              <w:proofErr w:type="spellStart"/>
              <w:r>
                <w:rPr>
                  <w:rStyle w:val="-"/>
                  <w:lang w:val="en-US"/>
                </w:rPr>
                <w:t>Star</w:t>
              </w:r>
              <w:r w:rsidRPr="003E2AF1">
                <w:rPr>
                  <w:rStyle w:val="-"/>
                  <w:lang w:val="en-US"/>
                </w:rPr>
                <w:t>ý</w:t>
              </w:r>
              <w:proofErr w:type="spellEnd"/>
              <w:r w:rsidRPr="003E2AF1">
                <w:rPr>
                  <w:rStyle w:val="-"/>
                  <w:lang w:val="en-US"/>
                </w:rPr>
                <w:t xml:space="preserve"> </w:t>
              </w:r>
              <w:r>
                <w:rPr>
                  <w:rStyle w:val="-"/>
                  <w:lang w:val="en-US"/>
                </w:rPr>
                <w:t>J</w:t>
              </w:r>
            </w:hyperlink>
            <w:r>
              <w:t xml:space="preserve">, </w:t>
            </w:r>
            <w:hyperlink r:id="rId68">
              <w:r>
                <w:rPr>
                  <w:rStyle w:val="-"/>
                  <w:lang w:val="en-US"/>
                </w:rPr>
                <w:t>Reinhardt</w:t>
              </w:r>
              <w:r w:rsidRPr="003E2AF1">
                <w:rPr>
                  <w:rStyle w:val="-"/>
                  <w:lang w:val="en-US"/>
                </w:rPr>
                <w:t xml:space="preserve"> </w:t>
              </w:r>
              <w:r>
                <w:rPr>
                  <w:rStyle w:val="-"/>
                  <w:lang w:val="en-US"/>
                </w:rPr>
                <w:t>D</w:t>
              </w:r>
            </w:hyperlink>
            <w:r>
              <w:t xml:space="preserve">. Randomized trial comparing liposomal </w:t>
            </w:r>
            <w:proofErr w:type="spellStart"/>
            <w:r>
              <w:t>daunorubicin</w:t>
            </w:r>
            <w:proofErr w:type="spellEnd"/>
            <w:r>
              <w:t xml:space="preserve"> with </w:t>
            </w:r>
            <w:proofErr w:type="spellStart"/>
            <w:r>
              <w:t>idarubicin</w:t>
            </w:r>
            <w:proofErr w:type="spellEnd"/>
            <w:r>
              <w:t xml:space="preserve"> as induction for pediatric acute myeloid leukemia: results from Study </w:t>
            </w:r>
            <w:r>
              <w:rPr>
                <w:rStyle w:val="highlight"/>
              </w:rPr>
              <w:t>AML-BFM</w:t>
            </w:r>
            <w:r>
              <w:t xml:space="preserve"> 2004. </w:t>
            </w:r>
            <w:hyperlink r:id="rId69">
              <w:r>
                <w:rPr>
                  <w:rStyle w:val="-"/>
                  <w:lang w:val="en-US"/>
                </w:rPr>
                <w:t>Blood.</w:t>
              </w:r>
            </w:hyperlink>
            <w:r>
              <w:t xml:space="preserve"> 2013 Jul 4</w:t>
            </w:r>
            <w:proofErr w:type="gramStart"/>
            <w:r>
              <w:t>;122</w:t>
            </w:r>
            <w:proofErr w:type="gramEnd"/>
            <w:r>
              <w:t>(1):37-43.</w:t>
            </w:r>
          </w:p>
          <w:p w:rsidR="00081590" w:rsidRDefault="003E2AF1">
            <w:pPr>
              <w:pStyle w:val="a0"/>
            </w:pPr>
            <w:hyperlink r:id="rId70">
              <w:r>
                <w:rPr>
                  <w:rStyle w:val="-"/>
                  <w:lang w:val="en-US"/>
                </w:rPr>
                <w:t>http://www.ncbi.nlm.nih.gov/pubmed/23704089</w:t>
              </w:r>
            </w:hyperlink>
            <w:r>
              <w:t xml:space="preserve"> </w:t>
            </w:r>
          </w:p>
        </w:tc>
      </w:tr>
      <w:tr w:rsidR="00C426B1" w:rsidTr="00C426B1">
        <w:tblPrEx>
          <w:tblCellMar>
            <w:top w:w="0" w:type="dxa"/>
            <w:bottom w:w="0" w:type="dxa"/>
          </w:tblCellMar>
        </w:tblPrEx>
        <w:trPr>
          <w:cantSplit/>
          <w:trHeight w:val="158"/>
        </w:trPr>
        <w:tc>
          <w:tcPr>
            <w:tcW w:w="426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426B1" w:rsidRDefault="00C426B1">
            <w:pPr>
              <w:pStyle w:val="a0"/>
              <w:jc w:val="center"/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226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426B1" w:rsidRDefault="00C426B1">
            <w:pPr>
              <w:pStyle w:val="a0"/>
              <w:jc w:val="center"/>
            </w:pPr>
            <w:proofErr w:type="spellStart"/>
            <w:r>
              <w:t>Качество</w:t>
            </w:r>
            <w:proofErr w:type="spellEnd"/>
            <w:r>
              <w:t xml:space="preserve"> </w:t>
            </w:r>
            <w:proofErr w:type="spellStart"/>
            <w:r>
              <w:t>исследования</w:t>
            </w:r>
            <w:proofErr w:type="spellEnd"/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426B1" w:rsidRDefault="00C426B1">
            <w:pPr>
              <w:pStyle w:val="a0"/>
              <w:jc w:val="center"/>
            </w:pPr>
            <w:proofErr w:type="spellStart"/>
            <w:r>
              <w:t>Описание</w:t>
            </w:r>
            <w:proofErr w:type="spellEnd"/>
          </w:p>
        </w:tc>
        <w:tc>
          <w:tcPr>
            <w:tcW w:w="5528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426B1" w:rsidRDefault="00C426B1">
            <w:pPr>
              <w:pStyle w:val="a0"/>
              <w:jc w:val="center"/>
            </w:pPr>
            <w:r>
              <w:rPr>
                <w:lang w:val="kk-KZ"/>
              </w:rPr>
              <w:t>РКИ</w:t>
            </w:r>
          </w:p>
        </w:tc>
      </w:tr>
      <w:tr w:rsidR="00C426B1" w:rsidTr="00C426B1">
        <w:tblPrEx>
          <w:tblCellMar>
            <w:top w:w="0" w:type="dxa"/>
            <w:bottom w:w="0" w:type="dxa"/>
          </w:tblCellMar>
        </w:tblPrEx>
        <w:trPr>
          <w:cantSplit/>
          <w:trHeight w:val="157"/>
        </w:trPr>
        <w:tc>
          <w:tcPr>
            <w:tcW w:w="426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426B1" w:rsidRDefault="00C426B1">
            <w:pPr>
              <w:pStyle w:val="a0"/>
              <w:jc w:val="center"/>
            </w:pPr>
          </w:p>
        </w:tc>
        <w:tc>
          <w:tcPr>
            <w:tcW w:w="226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426B1" w:rsidRDefault="00C426B1">
            <w:pPr>
              <w:pStyle w:val="a0"/>
              <w:jc w:val="center"/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426B1" w:rsidRDefault="00C426B1">
            <w:pPr>
              <w:pStyle w:val="a0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5528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426B1" w:rsidRDefault="00C426B1">
            <w:pPr>
              <w:pStyle w:val="a0"/>
              <w:jc w:val="center"/>
            </w:pPr>
            <w:r>
              <w:rPr>
                <w:b/>
                <w:color w:val="000000"/>
                <w:lang w:val="ru-RU"/>
              </w:rPr>
              <w:t>8</w:t>
            </w:r>
          </w:p>
        </w:tc>
      </w:tr>
      <w:tr w:rsidR="00C426B1" w:rsidTr="00C426B1">
        <w:tblPrEx>
          <w:tblCellMar>
            <w:top w:w="0" w:type="dxa"/>
            <w:bottom w:w="0" w:type="dxa"/>
          </w:tblCellMar>
        </w:tblPrEx>
        <w:trPr>
          <w:cantSplit/>
          <w:trHeight w:val="158"/>
        </w:trPr>
        <w:tc>
          <w:tcPr>
            <w:tcW w:w="426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426B1" w:rsidRDefault="00C426B1">
            <w:pPr>
              <w:pStyle w:val="a0"/>
              <w:jc w:val="center"/>
            </w:pPr>
            <w:r>
              <w:rPr>
                <w:b/>
                <w:color w:val="000000"/>
              </w:rPr>
              <w:t>4</w:t>
            </w:r>
          </w:p>
        </w:tc>
        <w:tc>
          <w:tcPr>
            <w:tcW w:w="226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426B1" w:rsidRDefault="00C426B1">
            <w:pPr>
              <w:pStyle w:val="a0"/>
              <w:jc w:val="center"/>
            </w:pPr>
            <w:r>
              <w:t>P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426B1" w:rsidRDefault="00C426B1">
            <w:pPr>
              <w:pStyle w:val="a0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5528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426B1" w:rsidRPr="003E2AF1" w:rsidRDefault="00C426B1">
            <w:pPr>
              <w:pStyle w:val="a0"/>
              <w:tabs>
                <w:tab w:val="left" w:pos="280"/>
              </w:tabs>
              <w:rPr>
                <w:lang w:val="ru-RU"/>
              </w:rPr>
            </w:pPr>
            <w:r>
              <w:rPr>
                <w:lang w:val="ru-RU"/>
              </w:rPr>
              <w:t xml:space="preserve">Пациенты с диагнозом острый </w:t>
            </w:r>
            <w:proofErr w:type="spellStart"/>
            <w:r>
              <w:rPr>
                <w:lang w:val="ru-RU"/>
              </w:rPr>
              <w:t>миелобластный</w:t>
            </w:r>
            <w:proofErr w:type="spellEnd"/>
            <w:r>
              <w:rPr>
                <w:lang w:val="ru-RU"/>
              </w:rPr>
              <w:t xml:space="preserve"> лейкоз, множитель - 1</w:t>
            </w:r>
          </w:p>
        </w:tc>
      </w:tr>
      <w:tr w:rsidR="00C426B1" w:rsidTr="00C426B1">
        <w:tblPrEx>
          <w:tblCellMar>
            <w:top w:w="0" w:type="dxa"/>
            <w:bottom w:w="0" w:type="dxa"/>
          </w:tblCellMar>
        </w:tblPrEx>
        <w:trPr>
          <w:cantSplit/>
          <w:trHeight w:val="157"/>
        </w:trPr>
        <w:tc>
          <w:tcPr>
            <w:tcW w:w="426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426B1" w:rsidRPr="003E2AF1" w:rsidRDefault="00C426B1">
            <w:pPr>
              <w:pStyle w:val="a0"/>
              <w:jc w:val="center"/>
              <w:rPr>
                <w:lang w:val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426B1" w:rsidRPr="003E2AF1" w:rsidRDefault="00C426B1">
            <w:pPr>
              <w:pStyle w:val="a0"/>
              <w:jc w:val="center"/>
              <w:rPr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426B1" w:rsidRDefault="00C426B1">
            <w:pPr>
              <w:pStyle w:val="a0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5528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426B1" w:rsidRDefault="00C426B1">
            <w:pPr>
              <w:pStyle w:val="a0"/>
              <w:jc w:val="center"/>
            </w:pPr>
            <w:r>
              <w:rPr>
                <w:b/>
                <w:color w:val="000000"/>
                <w:lang w:val="ru-RU"/>
              </w:rPr>
              <w:t>8</w:t>
            </w:r>
          </w:p>
        </w:tc>
      </w:tr>
      <w:tr w:rsidR="00C426B1" w:rsidTr="00C426B1">
        <w:tblPrEx>
          <w:tblCellMar>
            <w:top w:w="0" w:type="dxa"/>
            <w:bottom w:w="0" w:type="dxa"/>
          </w:tblCellMar>
        </w:tblPrEx>
        <w:trPr>
          <w:cantSplit/>
          <w:trHeight w:val="158"/>
        </w:trPr>
        <w:tc>
          <w:tcPr>
            <w:tcW w:w="426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426B1" w:rsidRDefault="00C426B1">
            <w:pPr>
              <w:pStyle w:val="a0"/>
              <w:jc w:val="center"/>
            </w:pPr>
            <w:r>
              <w:rPr>
                <w:b/>
                <w:color w:val="000000"/>
              </w:rPr>
              <w:t>5</w:t>
            </w:r>
          </w:p>
        </w:tc>
        <w:tc>
          <w:tcPr>
            <w:tcW w:w="226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426B1" w:rsidRDefault="00C426B1">
            <w:pPr>
              <w:pStyle w:val="a0"/>
              <w:jc w:val="center"/>
            </w:pPr>
            <w:r>
              <w:t>I, C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426B1" w:rsidRDefault="00C426B1">
            <w:pPr>
              <w:pStyle w:val="a0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5528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426B1" w:rsidRPr="003E2AF1" w:rsidRDefault="00C426B1">
            <w:pPr>
              <w:pStyle w:val="a0"/>
              <w:jc w:val="center"/>
              <w:rPr>
                <w:lang w:val="ru-RU"/>
              </w:rPr>
            </w:pPr>
            <w:r>
              <w:rPr>
                <w:rFonts w:cs="Times New Roman"/>
                <w:lang w:val="ru-RU"/>
              </w:rPr>
              <w:t>Оптимизация химиотерапии (</w:t>
            </w:r>
            <w:proofErr w:type="spellStart"/>
            <w:r>
              <w:rPr>
                <w:rFonts w:cs="Times New Roman"/>
                <w:lang w:val="ru-RU"/>
              </w:rPr>
              <w:t>липосомальный</w:t>
            </w:r>
            <w:proofErr w:type="spellEnd"/>
            <w:r>
              <w:rPr>
                <w:rFonts w:cs="Times New Roman"/>
                <w:lang w:val="ru-RU"/>
              </w:rPr>
              <w:t xml:space="preserve"> </w:t>
            </w:r>
            <w:proofErr w:type="spellStart"/>
            <w:r>
              <w:rPr>
                <w:rFonts w:cs="Times New Roman"/>
                <w:lang w:val="ru-RU"/>
              </w:rPr>
              <w:t>Донорубицин</w:t>
            </w:r>
            <w:proofErr w:type="spellEnd"/>
            <w:r>
              <w:rPr>
                <w:lang w:val="ru-RU"/>
              </w:rPr>
              <w:t xml:space="preserve"> (</w:t>
            </w:r>
            <w:r>
              <w:t>L</w:t>
            </w:r>
            <w:r>
              <w:rPr>
                <w:lang w:val="ru-RU"/>
              </w:rPr>
              <w:t>-</w:t>
            </w:r>
            <w:r>
              <w:t>DNR</w:t>
            </w:r>
            <w:r>
              <w:rPr>
                <w:lang w:val="ru-RU"/>
              </w:rPr>
              <w:t xml:space="preserve">) и </w:t>
            </w:r>
            <w:proofErr w:type="spellStart"/>
            <w:r>
              <w:rPr>
                <w:lang w:val="ru-RU"/>
              </w:rPr>
              <w:t>Идарубицин</w:t>
            </w:r>
            <w:proofErr w:type="spellEnd"/>
            <w:r>
              <w:rPr>
                <w:rFonts w:cs="Times New Roman"/>
                <w:lang w:val="ru-RU"/>
              </w:rPr>
              <w:t>), множитель - 1</w:t>
            </w:r>
          </w:p>
        </w:tc>
      </w:tr>
      <w:tr w:rsidR="00C426B1" w:rsidTr="00C426B1">
        <w:tblPrEx>
          <w:tblCellMar>
            <w:top w:w="0" w:type="dxa"/>
            <w:bottom w:w="0" w:type="dxa"/>
          </w:tblCellMar>
        </w:tblPrEx>
        <w:trPr>
          <w:cantSplit/>
          <w:trHeight w:val="157"/>
        </w:trPr>
        <w:tc>
          <w:tcPr>
            <w:tcW w:w="426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426B1" w:rsidRPr="003E2AF1" w:rsidRDefault="00C426B1">
            <w:pPr>
              <w:pStyle w:val="a0"/>
              <w:jc w:val="center"/>
              <w:rPr>
                <w:lang w:val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426B1" w:rsidRPr="003E2AF1" w:rsidRDefault="00C426B1">
            <w:pPr>
              <w:pStyle w:val="a0"/>
              <w:jc w:val="center"/>
              <w:rPr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426B1" w:rsidRDefault="00C426B1">
            <w:pPr>
              <w:pStyle w:val="a0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5528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426B1" w:rsidRDefault="00C426B1">
            <w:pPr>
              <w:pStyle w:val="a0"/>
              <w:jc w:val="center"/>
            </w:pPr>
            <w:r>
              <w:rPr>
                <w:b/>
                <w:color w:val="000000"/>
                <w:lang w:val="ru-RU"/>
              </w:rPr>
              <w:t>8</w:t>
            </w:r>
          </w:p>
        </w:tc>
      </w:tr>
      <w:tr w:rsidR="00C426B1" w:rsidTr="00C426B1">
        <w:tblPrEx>
          <w:tblCellMar>
            <w:top w:w="0" w:type="dxa"/>
            <w:bottom w:w="0" w:type="dxa"/>
          </w:tblCellMar>
        </w:tblPrEx>
        <w:trPr>
          <w:cantSplit/>
          <w:trHeight w:val="158"/>
        </w:trPr>
        <w:tc>
          <w:tcPr>
            <w:tcW w:w="426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426B1" w:rsidRDefault="00C426B1">
            <w:pPr>
              <w:pStyle w:val="a0"/>
              <w:jc w:val="center"/>
            </w:pPr>
            <w:r>
              <w:rPr>
                <w:b/>
                <w:color w:val="000000"/>
              </w:rPr>
              <w:lastRenderedPageBreak/>
              <w:t>6</w:t>
            </w:r>
          </w:p>
        </w:tc>
        <w:tc>
          <w:tcPr>
            <w:tcW w:w="226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426B1" w:rsidRDefault="00C426B1">
            <w:pPr>
              <w:pStyle w:val="a0"/>
              <w:jc w:val="center"/>
            </w:pPr>
            <w:r>
              <w:t>O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426B1" w:rsidRDefault="00C426B1">
            <w:pPr>
              <w:pStyle w:val="a0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5528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426B1" w:rsidRPr="003E2AF1" w:rsidRDefault="00C426B1">
            <w:pPr>
              <w:pStyle w:val="ae"/>
              <w:tabs>
                <w:tab w:val="left" w:pos="232"/>
              </w:tabs>
              <w:ind w:left="0"/>
              <w:rPr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Показатели 5-летней выживаемости были аналогичны в обеих группах 76% ± 3% [</w:t>
            </w:r>
            <w:r>
              <w:rPr>
                <w:sz w:val="24"/>
                <w:szCs w:val="24"/>
              </w:rPr>
              <w:t>L</w:t>
            </w:r>
            <w:r>
              <w:rPr>
                <w:sz w:val="24"/>
                <w:szCs w:val="24"/>
                <w:lang w:val="ru-RU"/>
              </w:rPr>
              <w:t>-</w:t>
            </w:r>
            <w:r>
              <w:rPr>
                <w:sz w:val="24"/>
                <w:szCs w:val="24"/>
              </w:rPr>
              <w:t>DNR</w:t>
            </w:r>
            <w:r>
              <w:rPr>
                <w:sz w:val="24"/>
                <w:szCs w:val="24"/>
                <w:lang w:val="ru-RU"/>
              </w:rPr>
              <w:t>] и 75% ± 3% [</w:t>
            </w:r>
            <w:proofErr w:type="spellStart"/>
            <w:r>
              <w:rPr>
                <w:sz w:val="24"/>
                <w:szCs w:val="24"/>
                <w:lang w:val="ru-RU"/>
              </w:rPr>
              <w:t>Идарубицин</w:t>
            </w:r>
            <w:proofErr w:type="spellEnd"/>
            <w:r>
              <w:rPr>
                <w:sz w:val="24"/>
                <w:szCs w:val="24"/>
                <w:lang w:val="ru-RU"/>
              </w:rPr>
              <w:t>], множитель 1</w:t>
            </w:r>
            <w:r>
              <w:rPr>
                <w:lang w:val="ru-RU"/>
              </w:rPr>
              <w:t>.</w:t>
            </w:r>
          </w:p>
        </w:tc>
      </w:tr>
      <w:tr w:rsidR="00C426B1" w:rsidTr="00C426B1">
        <w:tblPrEx>
          <w:tblCellMar>
            <w:top w:w="0" w:type="dxa"/>
            <w:bottom w:w="0" w:type="dxa"/>
          </w:tblCellMar>
        </w:tblPrEx>
        <w:trPr>
          <w:cantSplit/>
          <w:trHeight w:val="157"/>
        </w:trPr>
        <w:tc>
          <w:tcPr>
            <w:tcW w:w="426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426B1" w:rsidRPr="003E2AF1" w:rsidRDefault="00C426B1">
            <w:pPr>
              <w:pStyle w:val="a0"/>
              <w:jc w:val="center"/>
              <w:rPr>
                <w:lang w:val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426B1" w:rsidRPr="003E2AF1" w:rsidRDefault="00C426B1">
            <w:pPr>
              <w:pStyle w:val="a0"/>
              <w:jc w:val="center"/>
              <w:rPr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426B1" w:rsidRDefault="00C426B1">
            <w:pPr>
              <w:pStyle w:val="a0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5528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426B1" w:rsidRDefault="00C426B1">
            <w:pPr>
              <w:pStyle w:val="a0"/>
              <w:jc w:val="center"/>
            </w:pPr>
            <w:r>
              <w:rPr>
                <w:b/>
                <w:color w:val="000000"/>
                <w:lang w:val="ru-RU"/>
              </w:rPr>
              <w:t>8</w:t>
            </w:r>
          </w:p>
        </w:tc>
      </w:tr>
    </w:tbl>
    <w:p w:rsidR="00081590" w:rsidRDefault="003E2AF1" w:rsidP="00C426B1">
      <w:pPr>
        <w:pStyle w:val="a0"/>
        <w:spacing w:after="0" w:line="240" w:lineRule="auto"/>
        <w:ind w:firstLine="567"/>
        <w:jc w:val="center"/>
      </w:pPr>
      <w:proofErr w:type="spellStart"/>
      <w:proofErr w:type="gramStart"/>
      <w:r>
        <w:rPr>
          <w:b/>
        </w:rPr>
        <w:t>Таблица</w:t>
      </w:r>
      <w:proofErr w:type="spellEnd"/>
      <w:r>
        <w:rPr>
          <w:b/>
        </w:rPr>
        <w:t xml:space="preserve"> №11.</w:t>
      </w:r>
      <w:proofErr w:type="gramEnd"/>
    </w:p>
    <w:p w:rsidR="00081590" w:rsidRPr="003E2AF1" w:rsidRDefault="003E2AF1" w:rsidP="00C426B1">
      <w:pPr>
        <w:pStyle w:val="a0"/>
        <w:spacing w:after="0" w:line="240" w:lineRule="auto"/>
        <w:ind w:firstLine="567"/>
        <w:jc w:val="center"/>
        <w:rPr>
          <w:lang w:val="ru-RU"/>
        </w:rPr>
      </w:pPr>
      <w:r>
        <w:rPr>
          <w:b/>
          <w:color w:val="000000"/>
          <w:lang w:val="ru-RU"/>
        </w:rPr>
        <w:t>Результаты порогового значения балла клинической эффективности</w:t>
      </w:r>
    </w:p>
    <w:tbl>
      <w:tblPr>
        <w:tblW w:w="0" w:type="auto"/>
        <w:tblInd w:w="-416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47"/>
        <w:gridCol w:w="2809"/>
        <w:gridCol w:w="1968"/>
        <w:gridCol w:w="2400"/>
      </w:tblGrid>
      <w:tr w:rsidR="00081590" w:rsidTr="00C426B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2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081590" w:rsidRPr="003E2AF1" w:rsidRDefault="00081590">
            <w:pPr>
              <w:pStyle w:val="a0"/>
              <w:jc w:val="center"/>
              <w:rPr>
                <w:lang w:val="ru-RU"/>
              </w:rPr>
            </w:pPr>
          </w:p>
        </w:tc>
        <w:tc>
          <w:tcPr>
            <w:tcW w:w="28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081590" w:rsidRDefault="003E2AF1">
            <w:pPr>
              <w:pStyle w:val="a0"/>
              <w:jc w:val="center"/>
            </w:pPr>
            <w:r>
              <w:rPr>
                <w:b/>
              </w:rPr>
              <w:t>1.</w:t>
            </w:r>
          </w:p>
          <w:p w:rsidR="00081590" w:rsidRDefault="003E2AF1">
            <w:pPr>
              <w:pStyle w:val="a0"/>
              <w:jc w:val="center"/>
            </w:pPr>
            <w:proofErr w:type="spellStart"/>
            <w:r>
              <w:rPr>
                <w:b/>
              </w:rPr>
              <w:t>Номера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исследований</w:t>
            </w:r>
            <w:proofErr w:type="spellEnd"/>
            <w:r>
              <w:rPr>
                <w:b/>
              </w:rPr>
              <w:t xml:space="preserve"> </w:t>
            </w:r>
          </w:p>
        </w:tc>
        <w:tc>
          <w:tcPr>
            <w:tcW w:w="19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081590" w:rsidRDefault="003E2AF1">
            <w:pPr>
              <w:pStyle w:val="a0"/>
              <w:jc w:val="center"/>
            </w:pPr>
            <w:r>
              <w:rPr>
                <w:b/>
              </w:rPr>
              <w:t>2.</w:t>
            </w:r>
          </w:p>
          <w:p w:rsidR="00081590" w:rsidRDefault="003E2AF1">
            <w:pPr>
              <w:pStyle w:val="a0"/>
              <w:jc w:val="center"/>
            </w:pPr>
            <w:proofErr w:type="spellStart"/>
            <w:r>
              <w:rPr>
                <w:b/>
              </w:rPr>
              <w:t>Баллы</w:t>
            </w:r>
            <w:proofErr w:type="spellEnd"/>
          </w:p>
        </w:tc>
        <w:tc>
          <w:tcPr>
            <w:tcW w:w="24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081590" w:rsidRDefault="003E2AF1">
            <w:pPr>
              <w:pStyle w:val="a0"/>
              <w:jc w:val="center"/>
            </w:pPr>
            <w:r>
              <w:rPr>
                <w:b/>
              </w:rPr>
              <w:t>3.</w:t>
            </w:r>
          </w:p>
          <w:p w:rsidR="00081590" w:rsidRDefault="003E2AF1">
            <w:pPr>
              <w:pStyle w:val="a0"/>
              <w:jc w:val="center"/>
            </w:pPr>
            <w:proofErr w:type="spellStart"/>
            <w:r>
              <w:rPr>
                <w:b/>
              </w:rPr>
              <w:t>Медианный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балл</w:t>
            </w:r>
            <w:proofErr w:type="spellEnd"/>
          </w:p>
        </w:tc>
      </w:tr>
      <w:tr w:rsidR="00081590" w:rsidTr="00C426B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2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081590" w:rsidRDefault="003E2AF1">
            <w:pPr>
              <w:pStyle w:val="a0"/>
              <w:jc w:val="center"/>
            </w:pPr>
            <w:r>
              <w:rPr>
                <w:b/>
              </w:rPr>
              <w:t>P</w:t>
            </w:r>
          </w:p>
        </w:tc>
        <w:tc>
          <w:tcPr>
            <w:tcW w:w="28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081590" w:rsidRDefault="003E2AF1">
            <w:pPr>
              <w:pStyle w:val="a0"/>
              <w:jc w:val="center"/>
            </w:pPr>
            <w:r>
              <w:t>1,2,3</w:t>
            </w:r>
          </w:p>
        </w:tc>
        <w:tc>
          <w:tcPr>
            <w:tcW w:w="19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081590" w:rsidRDefault="003E2AF1">
            <w:pPr>
              <w:pStyle w:val="a0"/>
              <w:jc w:val="center"/>
            </w:pPr>
            <w:r>
              <w:rPr>
                <w:lang w:val="ru-RU"/>
              </w:rPr>
              <w:t>8</w:t>
            </w:r>
            <w:r>
              <w:t>;</w:t>
            </w:r>
            <w:r>
              <w:rPr>
                <w:lang w:val="ru-RU"/>
              </w:rPr>
              <w:t>8</w:t>
            </w:r>
            <w:r>
              <w:t>;</w:t>
            </w:r>
            <w:r>
              <w:rPr>
                <w:lang w:val="ru-RU"/>
              </w:rPr>
              <w:t>8</w:t>
            </w:r>
          </w:p>
        </w:tc>
        <w:tc>
          <w:tcPr>
            <w:tcW w:w="24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081590" w:rsidRDefault="003E2AF1">
            <w:pPr>
              <w:pStyle w:val="a0"/>
              <w:jc w:val="center"/>
            </w:pPr>
            <w:r>
              <w:rPr>
                <w:lang w:val="ru-RU"/>
              </w:rPr>
              <w:t>8</w:t>
            </w:r>
          </w:p>
        </w:tc>
      </w:tr>
      <w:tr w:rsidR="00081590" w:rsidTr="00C426B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2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081590" w:rsidRDefault="003E2AF1">
            <w:pPr>
              <w:pStyle w:val="a0"/>
              <w:jc w:val="center"/>
            </w:pPr>
            <w:r>
              <w:rPr>
                <w:b/>
              </w:rPr>
              <w:t>I, C</w:t>
            </w:r>
          </w:p>
        </w:tc>
        <w:tc>
          <w:tcPr>
            <w:tcW w:w="28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081590" w:rsidRDefault="003E2AF1">
            <w:pPr>
              <w:pStyle w:val="a0"/>
              <w:jc w:val="center"/>
            </w:pPr>
            <w:r>
              <w:t>1,</w:t>
            </w:r>
            <w:r>
              <w:rPr>
                <w:lang w:val="ru-RU"/>
              </w:rPr>
              <w:t>2,</w:t>
            </w:r>
            <w:r>
              <w:t>3</w:t>
            </w:r>
          </w:p>
        </w:tc>
        <w:tc>
          <w:tcPr>
            <w:tcW w:w="19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081590" w:rsidRDefault="003E2AF1">
            <w:pPr>
              <w:pStyle w:val="a0"/>
              <w:jc w:val="center"/>
            </w:pPr>
            <w:r>
              <w:rPr>
                <w:lang w:val="ru-RU"/>
              </w:rPr>
              <w:t>8</w:t>
            </w:r>
            <w:r>
              <w:t>;</w:t>
            </w:r>
            <w:r>
              <w:rPr>
                <w:lang w:val="ru-RU"/>
              </w:rPr>
              <w:t>8</w:t>
            </w:r>
            <w:r>
              <w:t>;</w:t>
            </w:r>
            <w:r>
              <w:rPr>
                <w:lang w:val="ru-RU"/>
              </w:rPr>
              <w:t>8</w:t>
            </w:r>
          </w:p>
        </w:tc>
        <w:tc>
          <w:tcPr>
            <w:tcW w:w="24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081590" w:rsidRDefault="003E2AF1">
            <w:pPr>
              <w:pStyle w:val="a0"/>
              <w:jc w:val="center"/>
            </w:pPr>
            <w:r>
              <w:rPr>
                <w:lang w:val="ru-RU"/>
              </w:rPr>
              <w:t>8</w:t>
            </w:r>
          </w:p>
        </w:tc>
      </w:tr>
      <w:tr w:rsidR="00081590" w:rsidTr="00C426B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2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081590" w:rsidRDefault="003E2AF1">
            <w:pPr>
              <w:pStyle w:val="a0"/>
              <w:jc w:val="center"/>
            </w:pPr>
            <w:r>
              <w:rPr>
                <w:b/>
              </w:rPr>
              <w:t>O</w:t>
            </w:r>
          </w:p>
        </w:tc>
        <w:tc>
          <w:tcPr>
            <w:tcW w:w="28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081590" w:rsidRDefault="003E2AF1">
            <w:pPr>
              <w:pStyle w:val="a0"/>
              <w:jc w:val="center"/>
            </w:pPr>
            <w:r>
              <w:t>1,2,3</w:t>
            </w:r>
          </w:p>
        </w:tc>
        <w:tc>
          <w:tcPr>
            <w:tcW w:w="19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081590" w:rsidRDefault="003E2AF1">
            <w:pPr>
              <w:pStyle w:val="a0"/>
              <w:jc w:val="center"/>
            </w:pPr>
            <w:r>
              <w:rPr>
                <w:lang w:val="ru-RU"/>
              </w:rPr>
              <w:t>8</w:t>
            </w:r>
            <w:r>
              <w:t>;</w:t>
            </w:r>
            <w:r>
              <w:rPr>
                <w:lang w:val="ru-RU"/>
              </w:rPr>
              <w:t>8</w:t>
            </w:r>
            <w:r>
              <w:t>;</w:t>
            </w:r>
            <w:r>
              <w:rPr>
                <w:lang w:val="ru-RU"/>
              </w:rPr>
              <w:t>8</w:t>
            </w:r>
          </w:p>
        </w:tc>
        <w:tc>
          <w:tcPr>
            <w:tcW w:w="24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081590" w:rsidRDefault="003E2AF1">
            <w:pPr>
              <w:pStyle w:val="a0"/>
              <w:jc w:val="center"/>
            </w:pPr>
            <w:r>
              <w:rPr>
                <w:lang w:val="ru-RU"/>
              </w:rPr>
              <w:t>8</w:t>
            </w:r>
          </w:p>
        </w:tc>
      </w:tr>
      <w:tr w:rsidR="00081590" w:rsidTr="00C426B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2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081590" w:rsidRDefault="003E2AF1">
            <w:pPr>
              <w:pStyle w:val="a0"/>
              <w:jc w:val="center"/>
            </w:pPr>
            <w:proofErr w:type="spellStart"/>
            <w:r>
              <w:rPr>
                <w:b/>
              </w:rPr>
              <w:t>Итого</w:t>
            </w:r>
            <w:proofErr w:type="spellEnd"/>
          </w:p>
        </w:tc>
        <w:tc>
          <w:tcPr>
            <w:tcW w:w="24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081590" w:rsidRDefault="003E2AF1">
            <w:pPr>
              <w:pStyle w:val="a0"/>
              <w:jc w:val="center"/>
            </w:pPr>
            <w:r>
              <w:rPr>
                <w:lang w:val="ru-RU"/>
              </w:rPr>
              <w:t>8</w:t>
            </w:r>
          </w:p>
        </w:tc>
      </w:tr>
    </w:tbl>
    <w:p w:rsidR="00081590" w:rsidRDefault="003E2AF1" w:rsidP="00C426B1">
      <w:pPr>
        <w:pStyle w:val="a0"/>
        <w:spacing w:after="0" w:line="240" w:lineRule="auto"/>
        <w:ind w:firstLine="567"/>
        <w:jc w:val="center"/>
      </w:pPr>
      <w:proofErr w:type="spellStart"/>
      <w:proofErr w:type="gramStart"/>
      <w:r>
        <w:rPr>
          <w:b/>
        </w:rPr>
        <w:t>Таблица</w:t>
      </w:r>
      <w:proofErr w:type="spellEnd"/>
      <w:r>
        <w:rPr>
          <w:b/>
        </w:rPr>
        <w:t xml:space="preserve"> №12.</w:t>
      </w:r>
      <w:proofErr w:type="gramEnd"/>
    </w:p>
    <w:p w:rsidR="00081590" w:rsidRDefault="003E2AF1" w:rsidP="00C426B1">
      <w:pPr>
        <w:pStyle w:val="a0"/>
        <w:spacing w:after="0" w:line="240" w:lineRule="auto"/>
        <w:ind w:firstLine="567"/>
        <w:jc w:val="center"/>
      </w:pPr>
      <w:proofErr w:type="spellStart"/>
      <w:r>
        <w:rPr>
          <w:b/>
          <w:color w:val="000000"/>
        </w:rPr>
        <w:t>Результаты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оценки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исследования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сравнительной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безопасности</w:t>
      </w:r>
      <w:proofErr w:type="spellEnd"/>
    </w:p>
    <w:tbl>
      <w:tblPr>
        <w:tblW w:w="0" w:type="auto"/>
        <w:tblInd w:w="-45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62"/>
        <w:gridCol w:w="1701"/>
        <w:gridCol w:w="1843"/>
        <w:gridCol w:w="434"/>
        <w:gridCol w:w="5387"/>
      </w:tblGrid>
      <w:tr w:rsidR="00081590" w:rsidTr="001F75E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081590" w:rsidRDefault="00081590">
            <w:pPr>
              <w:pStyle w:val="a0"/>
              <w:jc w:val="center"/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081590" w:rsidRDefault="003E2AF1">
            <w:pPr>
              <w:pStyle w:val="a0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766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081590" w:rsidRDefault="003E2AF1">
            <w:pPr>
              <w:pStyle w:val="a0"/>
              <w:jc w:val="center"/>
            </w:pPr>
            <w:r>
              <w:rPr>
                <w:b/>
                <w:color w:val="000000"/>
              </w:rPr>
              <w:t>2</w:t>
            </w:r>
          </w:p>
        </w:tc>
      </w:tr>
      <w:tr w:rsidR="00081590" w:rsidTr="001F75E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081590" w:rsidRDefault="003E2AF1">
            <w:pPr>
              <w:pStyle w:val="a0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081590" w:rsidRDefault="003E2AF1">
            <w:pPr>
              <w:pStyle w:val="a0"/>
              <w:jc w:val="center"/>
            </w:pPr>
            <w:proofErr w:type="spellStart"/>
            <w:r>
              <w:rPr>
                <w:color w:val="000000"/>
              </w:rPr>
              <w:t>Номер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исследования</w:t>
            </w:r>
            <w:proofErr w:type="spellEnd"/>
          </w:p>
        </w:tc>
        <w:tc>
          <w:tcPr>
            <w:tcW w:w="766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081590" w:rsidRDefault="003E2AF1">
            <w:pPr>
              <w:pStyle w:val="a0"/>
              <w:jc w:val="center"/>
            </w:pPr>
            <w:r>
              <w:rPr>
                <w:b/>
                <w:color w:val="000000"/>
              </w:rPr>
              <w:t>1</w:t>
            </w:r>
          </w:p>
        </w:tc>
      </w:tr>
      <w:tr w:rsidR="00081590" w:rsidRPr="003E2AF1" w:rsidTr="001F75E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081590" w:rsidRDefault="003E2AF1">
            <w:pPr>
              <w:pStyle w:val="a0"/>
              <w:jc w:val="center"/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081590" w:rsidRPr="003E2AF1" w:rsidRDefault="003E2AF1">
            <w:pPr>
              <w:pStyle w:val="a0"/>
              <w:jc w:val="center"/>
              <w:rPr>
                <w:lang w:val="ru-RU"/>
              </w:rPr>
            </w:pPr>
            <w:r>
              <w:rPr>
                <w:lang w:val="ru-RU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766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081590" w:rsidRDefault="003E2AF1">
            <w:pPr>
              <w:pStyle w:val="a0"/>
            </w:pPr>
            <w:hyperlink r:id="rId71">
              <w:proofErr w:type="spellStart"/>
              <w:r>
                <w:rPr>
                  <w:rStyle w:val="-"/>
                  <w:lang w:val="en-US"/>
                </w:rPr>
                <w:t>Schrappe</w:t>
              </w:r>
              <w:proofErr w:type="spellEnd"/>
              <w:r w:rsidRPr="003E2AF1">
                <w:rPr>
                  <w:rStyle w:val="-"/>
                  <w:lang w:val="en-US"/>
                </w:rPr>
                <w:t xml:space="preserve"> </w:t>
              </w:r>
              <w:r>
                <w:rPr>
                  <w:rStyle w:val="-"/>
                  <w:lang w:val="en-US"/>
                </w:rPr>
                <w:t>M</w:t>
              </w:r>
            </w:hyperlink>
            <w:r>
              <w:t xml:space="preserve">, </w:t>
            </w:r>
            <w:hyperlink r:id="rId72">
              <w:r>
                <w:rPr>
                  <w:rStyle w:val="-"/>
                  <w:lang w:val="en-US"/>
                </w:rPr>
                <w:t>Reiter</w:t>
              </w:r>
              <w:r w:rsidRPr="003E2AF1">
                <w:rPr>
                  <w:rStyle w:val="-"/>
                  <w:lang w:val="en-US"/>
                </w:rPr>
                <w:t xml:space="preserve"> </w:t>
              </w:r>
              <w:r>
                <w:rPr>
                  <w:rStyle w:val="-"/>
                  <w:lang w:val="en-US"/>
                </w:rPr>
                <w:t>A</w:t>
              </w:r>
            </w:hyperlink>
            <w:r>
              <w:t xml:space="preserve">, </w:t>
            </w:r>
            <w:hyperlink r:id="rId73">
              <w:r>
                <w:rPr>
                  <w:rStyle w:val="-"/>
                  <w:lang w:val="en-US"/>
                </w:rPr>
                <w:t>Ludwig</w:t>
              </w:r>
              <w:r w:rsidRPr="003E2AF1">
                <w:rPr>
                  <w:rStyle w:val="-"/>
                  <w:lang w:val="en-US"/>
                </w:rPr>
                <w:t xml:space="preserve"> </w:t>
              </w:r>
              <w:r>
                <w:rPr>
                  <w:rStyle w:val="-"/>
                  <w:lang w:val="en-US"/>
                </w:rPr>
                <w:t>WD</w:t>
              </w:r>
            </w:hyperlink>
            <w:r>
              <w:t xml:space="preserve">, </w:t>
            </w:r>
            <w:hyperlink r:id="rId74">
              <w:proofErr w:type="spellStart"/>
              <w:r>
                <w:rPr>
                  <w:rStyle w:val="-"/>
                  <w:lang w:val="en-US"/>
                </w:rPr>
                <w:t>Harbott</w:t>
              </w:r>
              <w:proofErr w:type="spellEnd"/>
              <w:r w:rsidRPr="003E2AF1">
                <w:rPr>
                  <w:rStyle w:val="-"/>
                  <w:lang w:val="en-US"/>
                </w:rPr>
                <w:t xml:space="preserve"> </w:t>
              </w:r>
              <w:r>
                <w:rPr>
                  <w:rStyle w:val="-"/>
                  <w:lang w:val="en-US"/>
                </w:rPr>
                <w:t>J</w:t>
              </w:r>
            </w:hyperlink>
            <w:r>
              <w:t xml:space="preserve">, </w:t>
            </w:r>
            <w:hyperlink r:id="rId75">
              <w:r>
                <w:rPr>
                  <w:rStyle w:val="-"/>
                  <w:lang w:val="en-US"/>
                </w:rPr>
                <w:t>Zimmermann</w:t>
              </w:r>
              <w:r w:rsidRPr="003E2AF1">
                <w:rPr>
                  <w:rStyle w:val="-"/>
                  <w:lang w:val="en-US"/>
                </w:rPr>
                <w:t xml:space="preserve"> </w:t>
              </w:r>
              <w:r>
                <w:rPr>
                  <w:rStyle w:val="-"/>
                  <w:lang w:val="en-US"/>
                </w:rPr>
                <w:t>M</w:t>
              </w:r>
            </w:hyperlink>
            <w:r>
              <w:t xml:space="preserve">, </w:t>
            </w:r>
            <w:hyperlink r:id="rId76">
              <w:proofErr w:type="spellStart"/>
              <w:r>
                <w:rPr>
                  <w:rStyle w:val="-"/>
                  <w:lang w:val="en-US"/>
                </w:rPr>
                <w:t>Hiddemann</w:t>
              </w:r>
              <w:proofErr w:type="spellEnd"/>
              <w:r w:rsidRPr="003E2AF1">
                <w:rPr>
                  <w:rStyle w:val="-"/>
                  <w:lang w:val="en-US"/>
                </w:rPr>
                <w:t xml:space="preserve"> </w:t>
              </w:r>
              <w:r>
                <w:rPr>
                  <w:rStyle w:val="-"/>
                  <w:lang w:val="en-US"/>
                </w:rPr>
                <w:t>W</w:t>
              </w:r>
            </w:hyperlink>
            <w:r>
              <w:t xml:space="preserve">, </w:t>
            </w:r>
            <w:hyperlink r:id="rId77">
              <w:r>
                <w:rPr>
                  <w:rStyle w:val="-"/>
                  <w:lang w:val="en-US"/>
                </w:rPr>
                <w:t>Niemeyer</w:t>
              </w:r>
              <w:r w:rsidRPr="003E2AF1">
                <w:rPr>
                  <w:rStyle w:val="-"/>
                  <w:lang w:val="en-US"/>
                </w:rPr>
                <w:t xml:space="preserve"> </w:t>
              </w:r>
              <w:r>
                <w:rPr>
                  <w:rStyle w:val="-"/>
                  <w:lang w:val="en-US"/>
                </w:rPr>
                <w:t>C</w:t>
              </w:r>
            </w:hyperlink>
            <w:r>
              <w:t xml:space="preserve">, </w:t>
            </w:r>
            <w:hyperlink r:id="rId78">
              <w:proofErr w:type="spellStart"/>
              <w:r>
                <w:rPr>
                  <w:rStyle w:val="-"/>
                  <w:lang w:val="en-US"/>
                </w:rPr>
                <w:t>Henze</w:t>
              </w:r>
              <w:proofErr w:type="spellEnd"/>
              <w:r w:rsidRPr="003E2AF1">
                <w:rPr>
                  <w:rStyle w:val="-"/>
                  <w:lang w:val="en-US"/>
                </w:rPr>
                <w:t xml:space="preserve"> </w:t>
              </w:r>
              <w:r>
                <w:rPr>
                  <w:rStyle w:val="-"/>
                  <w:lang w:val="en-US"/>
                </w:rPr>
                <w:t>G</w:t>
              </w:r>
            </w:hyperlink>
            <w:r>
              <w:t xml:space="preserve">, </w:t>
            </w:r>
            <w:hyperlink r:id="rId79">
              <w:proofErr w:type="spellStart"/>
              <w:r>
                <w:rPr>
                  <w:rStyle w:val="-"/>
                  <w:lang w:val="en-US"/>
                </w:rPr>
                <w:t>Feldges</w:t>
              </w:r>
              <w:proofErr w:type="spellEnd"/>
              <w:r w:rsidRPr="003E2AF1">
                <w:rPr>
                  <w:rStyle w:val="-"/>
                  <w:lang w:val="en-US"/>
                </w:rPr>
                <w:t xml:space="preserve"> </w:t>
              </w:r>
              <w:r>
                <w:rPr>
                  <w:rStyle w:val="-"/>
                  <w:lang w:val="en-US"/>
                </w:rPr>
                <w:t>A</w:t>
              </w:r>
            </w:hyperlink>
            <w:r>
              <w:t xml:space="preserve">, </w:t>
            </w:r>
            <w:hyperlink r:id="rId80">
              <w:proofErr w:type="spellStart"/>
              <w:r>
                <w:rPr>
                  <w:rStyle w:val="-"/>
                  <w:lang w:val="en-US"/>
                </w:rPr>
                <w:t>Zintl</w:t>
              </w:r>
              <w:proofErr w:type="spellEnd"/>
              <w:r w:rsidRPr="003E2AF1">
                <w:rPr>
                  <w:rStyle w:val="-"/>
                  <w:lang w:val="en-US"/>
                </w:rPr>
                <w:t xml:space="preserve"> </w:t>
              </w:r>
              <w:r>
                <w:rPr>
                  <w:rStyle w:val="-"/>
                  <w:lang w:val="en-US"/>
                </w:rPr>
                <w:t>F</w:t>
              </w:r>
            </w:hyperlink>
            <w:r>
              <w:t xml:space="preserve">, </w:t>
            </w:r>
            <w:hyperlink r:id="rId81">
              <w:proofErr w:type="spellStart"/>
              <w:r>
                <w:rPr>
                  <w:rStyle w:val="-"/>
                  <w:lang w:val="en-US"/>
                </w:rPr>
                <w:t>Kornhuber</w:t>
              </w:r>
              <w:proofErr w:type="spellEnd"/>
              <w:r w:rsidRPr="003E2AF1">
                <w:rPr>
                  <w:rStyle w:val="-"/>
                  <w:lang w:val="en-US"/>
                </w:rPr>
                <w:t xml:space="preserve"> </w:t>
              </w:r>
              <w:r>
                <w:rPr>
                  <w:rStyle w:val="-"/>
                  <w:lang w:val="en-US"/>
                </w:rPr>
                <w:t>B</w:t>
              </w:r>
            </w:hyperlink>
            <w:r>
              <w:t xml:space="preserve">, </w:t>
            </w:r>
            <w:hyperlink r:id="rId82">
              <w:r>
                <w:rPr>
                  <w:rStyle w:val="-"/>
                  <w:lang w:val="en-US"/>
                </w:rPr>
                <w:t>Ritter</w:t>
              </w:r>
              <w:r w:rsidRPr="003E2AF1">
                <w:rPr>
                  <w:rStyle w:val="-"/>
                  <w:lang w:val="en-US"/>
                </w:rPr>
                <w:t xml:space="preserve"> </w:t>
              </w:r>
              <w:r>
                <w:rPr>
                  <w:rStyle w:val="-"/>
                  <w:lang w:val="en-US"/>
                </w:rPr>
                <w:t>J</w:t>
              </w:r>
            </w:hyperlink>
            <w:r>
              <w:t xml:space="preserve">, </w:t>
            </w:r>
            <w:hyperlink r:id="rId83">
              <w:proofErr w:type="spellStart"/>
              <w:r>
                <w:rPr>
                  <w:rStyle w:val="-"/>
                  <w:lang w:val="en-US"/>
                </w:rPr>
                <w:t>Welte</w:t>
              </w:r>
              <w:proofErr w:type="spellEnd"/>
              <w:r w:rsidRPr="003E2AF1">
                <w:rPr>
                  <w:rStyle w:val="-"/>
                  <w:lang w:val="en-US"/>
                </w:rPr>
                <w:t xml:space="preserve"> </w:t>
              </w:r>
              <w:r>
                <w:rPr>
                  <w:rStyle w:val="-"/>
                  <w:lang w:val="en-US"/>
                </w:rPr>
                <w:t>K</w:t>
              </w:r>
            </w:hyperlink>
            <w:r>
              <w:t xml:space="preserve">, </w:t>
            </w:r>
            <w:hyperlink r:id="rId84">
              <w:proofErr w:type="spellStart"/>
              <w:r>
                <w:rPr>
                  <w:rStyle w:val="-"/>
                  <w:lang w:val="en-US"/>
                </w:rPr>
                <w:t>Gadner</w:t>
              </w:r>
              <w:proofErr w:type="spellEnd"/>
              <w:r w:rsidRPr="003E2AF1">
                <w:rPr>
                  <w:rStyle w:val="-"/>
                  <w:lang w:val="en-US"/>
                </w:rPr>
                <w:t xml:space="preserve"> </w:t>
              </w:r>
              <w:r>
                <w:rPr>
                  <w:rStyle w:val="-"/>
                  <w:lang w:val="en-US"/>
                </w:rPr>
                <w:t>H</w:t>
              </w:r>
            </w:hyperlink>
            <w:r>
              <w:t xml:space="preserve">, </w:t>
            </w:r>
            <w:hyperlink r:id="rId85">
              <w:proofErr w:type="spellStart"/>
              <w:r>
                <w:rPr>
                  <w:rStyle w:val="-"/>
                  <w:lang w:val="en-US"/>
                </w:rPr>
                <w:t>Riehm</w:t>
              </w:r>
              <w:proofErr w:type="spellEnd"/>
              <w:r w:rsidRPr="003E2AF1">
                <w:rPr>
                  <w:rStyle w:val="-"/>
                  <w:lang w:val="en-US"/>
                </w:rPr>
                <w:t xml:space="preserve"> </w:t>
              </w:r>
              <w:r>
                <w:rPr>
                  <w:rStyle w:val="-"/>
                  <w:lang w:val="en-US"/>
                </w:rPr>
                <w:t>H</w:t>
              </w:r>
            </w:hyperlink>
            <w:r>
              <w:t xml:space="preserve">. Improved outcome in childhood acute lymphoblastic leukemia despite reduced use of </w:t>
            </w:r>
            <w:proofErr w:type="spellStart"/>
            <w:r>
              <w:t>anthracyclines</w:t>
            </w:r>
            <w:proofErr w:type="spellEnd"/>
            <w:r>
              <w:t xml:space="preserve"> and cranial radiotherapy: results of trial </w:t>
            </w:r>
            <w:r>
              <w:rPr>
                <w:rStyle w:val="highlight"/>
              </w:rPr>
              <w:t>ALL-BFM</w:t>
            </w:r>
            <w:r>
              <w:t xml:space="preserve"> 90. German-Austrian-Swiss </w:t>
            </w:r>
            <w:r>
              <w:rPr>
                <w:rStyle w:val="highlight"/>
              </w:rPr>
              <w:t>ALL-BFM</w:t>
            </w:r>
            <w:r>
              <w:t xml:space="preserve"> Study Group. </w:t>
            </w:r>
            <w:hyperlink r:id="rId86">
              <w:r>
                <w:rPr>
                  <w:rStyle w:val="-"/>
                  <w:lang w:val="en-US"/>
                </w:rPr>
                <w:t>Blood.</w:t>
              </w:r>
            </w:hyperlink>
            <w:r>
              <w:t xml:space="preserve"> 2000 Jun 1</w:t>
            </w:r>
            <w:proofErr w:type="gramStart"/>
            <w:r>
              <w:t>;95</w:t>
            </w:r>
            <w:proofErr w:type="gramEnd"/>
            <w:r>
              <w:t>(11):3310-22.</w:t>
            </w:r>
          </w:p>
          <w:p w:rsidR="00081590" w:rsidRDefault="003E2AF1">
            <w:pPr>
              <w:pStyle w:val="a1"/>
              <w:jc w:val="center"/>
            </w:pPr>
            <w:hyperlink r:id="rId87">
              <w:r w:rsidRPr="003E2AF1">
                <w:rPr>
                  <w:rStyle w:val="-"/>
                  <w:rFonts w:cs="Tahoma"/>
                  <w:lang w:val="en-US"/>
                </w:rPr>
                <w:t>http://www.ncbi.nlm.nih.gov/pubmed/10828010</w:t>
              </w:r>
            </w:hyperlink>
          </w:p>
        </w:tc>
      </w:tr>
      <w:tr w:rsidR="00C426B1" w:rsidTr="001F75EB">
        <w:tblPrEx>
          <w:tblCellMar>
            <w:top w:w="0" w:type="dxa"/>
            <w:bottom w:w="0" w:type="dxa"/>
          </w:tblCellMar>
        </w:tblPrEx>
        <w:trPr>
          <w:cantSplit/>
          <w:trHeight w:val="158"/>
        </w:trPr>
        <w:tc>
          <w:tcPr>
            <w:tcW w:w="462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426B1" w:rsidRDefault="00C426B1">
            <w:pPr>
              <w:pStyle w:val="a0"/>
              <w:jc w:val="center"/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170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426B1" w:rsidRDefault="00C426B1">
            <w:pPr>
              <w:pStyle w:val="a0"/>
              <w:jc w:val="center"/>
            </w:pPr>
            <w:proofErr w:type="spellStart"/>
            <w:r>
              <w:t>Качество</w:t>
            </w:r>
            <w:proofErr w:type="spellEnd"/>
            <w:r>
              <w:t xml:space="preserve"> </w:t>
            </w:r>
            <w:proofErr w:type="spellStart"/>
            <w:r>
              <w:t>исследования</w:t>
            </w:r>
            <w:proofErr w:type="spellEnd"/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426B1" w:rsidRDefault="00C426B1">
            <w:pPr>
              <w:pStyle w:val="a0"/>
              <w:jc w:val="center"/>
            </w:pPr>
            <w:proofErr w:type="spellStart"/>
            <w:r>
              <w:t>Описание</w:t>
            </w:r>
            <w:proofErr w:type="spellEnd"/>
          </w:p>
        </w:tc>
        <w:tc>
          <w:tcPr>
            <w:tcW w:w="582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426B1" w:rsidRPr="003E2AF1" w:rsidRDefault="00C426B1">
            <w:pPr>
              <w:pStyle w:val="af1"/>
              <w:jc w:val="center"/>
              <w:rPr>
                <w:lang w:val="ru-RU"/>
              </w:rPr>
            </w:pPr>
            <w:r>
              <w:rPr>
                <w:lang w:val="ru-RU"/>
              </w:rPr>
              <w:t>Изолированное поражение ЦНС в группе среднего и высокого риска составило 0.8% и 1.6%, соответственно, что было меньше, чем в предыдущих исследованиях</w:t>
            </w:r>
          </w:p>
        </w:tc>
      </w:tr>
      <w:tr w:rsidR="00C426B1" w:rsidTr="001F75EB">
        <w:tblPrEx>
          <w:tblCellMar>
            <w:top w:w="0" w:type="dxa"/>
            <w:bottom w:w="0" w:type="dxa"/>
          </w:tblCellMar>
        </w:tblPrEx>
        <w:trPr>
          <w:cantSplit/>
          <w:trHeight w:val="157"/>
        </w:trPr>
        <w:tc>
          <w:tcPr>
            <w:tcW w:w="462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426B1" w:rsidRPr="003E2AF1" w:rsidRDefault="00C426B1">
            <w:pPr>
              <w:pStyle w:val="a0"/>
              <w:jc w:val="center"/>
              <w:rPr>
                <w:lang w:val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426B1" w:rsidRPr="003E2AF1" w:rsidRDefault="00C426B1">
            <w:pPr>
              <w:pStyle w:val="a0"/>
              <w:jc w:val="center"/>
              <w:rPr>
                <w:lang w:val="ru-RU"/>
              </w:rPr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426B1" w:rsidRDefault="00C426B1">
            <w:pPr>
              <w:pStyle w:val="a0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582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426B1" w:rsidRDefault="00C426B1">
            <w:pPr>
              <w:pStyle w:val="a0"/>
              <w:jc w:val="center"/>
            </w:pPr>
            <w:r>
              <w:rPr>
                <w:b/>
                <w:color w:val="000000"/>
                <w:lang w:val="ru-RU"/>
              </w:rPr>
              <w:t>8</w:t>
            </w:r>
          </w:p>
        </w:tc>
      </w:tr>
      <w:tr w:rsidR="001F75EB" w:rsidTr="001F75EB">
        <w:tblPrEx>
          <w:tblCellMar>
            <w:top w:w="0" w:type="dxa"/>
            <w:bottom w:w="0" w:type="dxa"/>
          </w:tblCellMar>
        </w:tblPrEx>
        <w:trPr>
          <w:cantSplit/>
          <w:trHeight w:val="158"/>
        </w:trPr>
        <w:tc>
          <w:tcPr>
            <w:tcW w:w="462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F75EB" w:rsidRDefault="001F75EB">
            <w:pPr>
              <w:pStyle w:val="a0"/>
              <w:jc w:val="center"/>
            </w:pPr>
            <w:r>
              <w:rPr>
                <w:b/>
                <w:color w:val="000000"/>
              </w:rPr>
              <w:t>4</w:t>
            </w:r>
          </w:p>
        </w:tc>
        <w:tc>
          <w:tcPr>
            <w:tcW w:w="170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F75EB" w:rsidRDefault="001F75EB">
            <w:pPr>
              <w:pStyle w:val="a0"/>
              <w:jc w:val="center"/>
            </w:pPr>
            <w:r>
              <w:t>P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F75EB" w:rsidRDefault="001F75EB">
            <w:pPr>
              <w:pStyle w:val="a0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582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F75EB" w:rsidRPr="003E2AF1" w:rsidRDefault="001F75EB">
            <w:pPr>
              <w:pStyle w:val="a0"/>
              <w:tabs>
                <w:tab w:val="left" w:pos="280"/>
              </w:tabs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Пациенты с диагнозом острый </w:t>
            </w:r>
            <w:proofErr w:type="spellStart"/>
            <w:r>
              <w:rPr>
                <w:lang w:val="ru-RU"/>
              </w:rPr>
              <w:t>лимфобластный</w:t>
            </w:r>
            <w:proofErr w:type="spellEnd"/>
            <w:r>
              <w:rPr>
                <w:lang w:val="ru-RU"/>
              </w:rPr>
              <w:t xml:space="preserve"> лейкоз, множитель – 1 </w:t>
            </w:r>
          </w:p>
        </w:tc>
      </w:tr>
      <w:tr w:rsidR="001F75EB" w:rsidTr="001F75EB">
        <w:tblPrEx>
          <w:tblCellMar>
            <w:top w:w="0" w:type="dxa"/>
            <w:bottom w:w="0" w:type="dxa"/>
          </w:tblCellMar>
        </w:tblPrEx>
        <w:trPr>
          <w:cantSplit/>
          <w:trHeight w:val="157"/>
        </w:trPr>
        <w:tc>
          <w:tcPr>
            <w:tcW w:w="462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F75EB" w:rsidRPr="003E2AF1" w:rsidRDefault="001F75EB">
            <w:pPr>
              <w:pStyle w:val="a0"/>
              <w:jc w:val="center"/>
              <w:rPr>
                <w:lang w:val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F75EB" w:rsidRPr="003E2AF1" w:rsidRDefault="001F75EB">
            <w:pPr>
              <w:pStyle w:val="a0"/>
              <w:jc w:val="center"/>
              <w:rPr>
                <w:lang w:val="ru-RU"/>
              </w:rPr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F75EB" w:rsidRDefault="001F75EB">
            <w:pPr>
              <w:pStyle w:val="a0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582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F75EB" w:rsidRDefault="001F75EB">
            <w:pPr>
              <w:pStyle w:val="a0"/>
              <w:jc w:val="center"/>
            </w:pPr>
            <w:r>
              <w:rPr>
                <w:b/>
                <w:color w:val="000000"/>
                <w:lang w:val="ru-RU"/>
              </w:rPr>
              <w:t>8</w:t>
            </w:r>
          </w:p>
        </w:tc>
      </w:tr>
      <w:tr w:rsidR="001F75EB" w:rsidTr="001F75EB">
        <w:tblPrEx>
          <w:tblCellMar>
            <w:top w:w="0" w:type="dxa"/>
            <w:bottom w:w="0" w:type="dxa"/>
          </w:tblCellMar>
        </w:tblPrEx>
        <w:trPr>
          <w:cantSplit/>
          <w:trHeight w:val="158"/>
        </w:trPr>
        <w:tc>
          <w:tcPr>
            <w:tcW w:w="462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F75EB" w:rsidRDefault="001F75EB">
            <w:pPr>
              <w:pStyle w:val="a0"/>
              <w:jc w:val="center"/>
            </w:pPr>
            <w:r>
              <w:rPr>
                <w:b/>
                <w:color w:val="000000"/>
              </w:rPr>
              <w:t>5</w:t>
            </w:r>
          </w:p>
        </w:tc>
        <w:tc>
          <w:tcPr>
            <w:tcW w:w="170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F75EB" w:rsidRDefault="001F75EB">
            <w:pPr>
              <w:pStyle w:val="a0"/>
              <w:jc w:val="center"/>
            </w:pPr>
            <w:r>
              <w:t>C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F75EB" w:rsidRDefault="001F75EB">
            <w:pPr>
              <w:pStyle w:val="a0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582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F75EB" w:rsidRPr="003E2AF1" w:rsidRDefault="001F75EB">
            <w:pPr>
              <w:pStyle w:val="a0"/>
              <w:jc w:val="center"/>
              <w:rPr>
                <w:lang w:val="ru-RU"/>
              </w:rPr>
            </w:pPr>
            <w:r>
              <w:rPr>
                <w:rFonts w:cs="Times New Roman"/>
                <w:lang w:val="ru-RU"/>
              </w:rPr>
              <w:t>Терапия, адаптированная группе риска, множитель – 1</w:t>
            </w:r>
          </w:p>
        </w:tc>
      </w:tr>
      <w:tr w:rsidR="001F75EB" w:rsidTr="001F75EB">
        <w:tblPrEx>
          <w:tblCellMar>
            <w:top w:w="0" w:type="dxa"/>
            <w:bottom w:w="0" w:type="dxa"/>
          </w:tblCellMar>
        </w:tblPrEx>
        <w:trPr>
          <w:cantSplit/>
          <w:trHeight w:val="157"/>
        </w:trPr>
        <w:tc>
          <w:tcPr>
            <w:tcW w:w="462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F75EB" w:rsidRPr="003E2AF1" w:rsidRDefault="001F75EB">
            <w:pPr>
              <w:pStyle w:val="a0"/>
              <w:jc w:val="center"/>
              <w:rPr>
                <w:lang w:val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F75EB" w:rsidRPr="003E2AF1" w:rsidRDefault="001F75EB">
            <w:pPr>
              <w:pStyle w:val="a0"/>
              <w:jc w:val="center"/>
              <w:rPr>
                <w:lang w:val="ru-RU"/>
              </w:rPr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F75EB" w:rsidRDefault="001F75EB">
            <w:pPr>
              <w:pStyle w:val="a0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582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F75EB" w:rsidRDefault="001F75EB">
            <w:pPr>
              <w:pStyle w:val="a0"/>
              <w:jc w:val="center"/>
            </w:pPr>
            <w:r>
              <w:rPr>
                <w:b/>
                <w:color w:val="000000"/>
                <w:lang w:val="ru-RU"/>
              </w:rPr>
              <w:t>8</w:t>
            </w:r>
          </w:p>
        </w:tc>
      </w:tr>
      <w:tr w:rsidR="001F75EB" w:rsidTr="001F75E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62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F75EB" w:rsidRDefault="001F75EB">
            <w:pPr>
              <w:pStyle w:val="a0"/>
              <w:jc w:val="center"/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F75EB" w:rsidRDefault="001F75EB">
            <w:pPr>
              <w:pStyle w:val="a0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766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F75EB" w:rsidRDefault="001F75EB">
            <w:pPr>
              <w:pStyle w:val="a0"/>
              <w:jc w:val="center"/>
            </w:pPr>
            <w:r>
              <w:rPr>
                <w:b/>
                <w:color w:val="000000"/>
              </w:rPr>
              <w:t>2</w:t>
            </w:r>
          </w:p>
        </w:tc>
      </w:tr>
      <w:tr w:rsidR="00081590" w:rsidTr="001F75E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081590" w:rsidRDefault="003E2AF1">
            <w:pPr>
              <w:pStyle w:val="a0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081590" w:rsidRDefault="003E2AF1">
            <w:pPr>
              <w:pStyle w:val="a0"/>
              <w:jc w:val="center"/>
            </w:pPr>
            <w:proofErr w:type="spellStart"/>
            <w:r>
              <w:rPr>
                <w:color w:val="000000"/>
              </w:rPr>
              <w:t>Номер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исследования</w:t>
            </w:r>
            <w:proofErr w:type="spellEnd"/>
          </w:p>
        </w:tc>
        <w:tc>
          <w:tcPr>
            <w:tcW w:w="766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081590" w:rsidRDefault="003E2AF1">
            <w:pPr>
              <w:pStyle w:val="a0"/>
              <w:jc w:val="center"/>
            </w:pPr>
            <w:r>
              <w:rPr>
                <w:b/>
                <w:color w:val="000000"/>
              </w:rPr>
              <w:t>2</w:t>
            </w:r>
          </w:p>
        </w:tc>
      </w:tr>
      <w:tr w:rsidR="00081590" w:rsidTr="001F75E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081590" w:rsidRDefault="003E2AF1">
            <w:pPr>
              <w:pStyle w:val="a0"/>
              <w:jc w:val="center"/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081590" w:rsidRPr="003E2AF1" w:rsidRDefault="003E2AF1">
            <w:pPr>
              <w:pStyle w:val="a0"/>
              <w:jc w:val="center"/>
              <w:rPr>
                <w:lang w:val="ru-RU"/>
              </w:rPr>
            </w:pPr>
            <w:r>
              <w:rPr>
                <w:lang w:val="ru-RU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766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081590" w:rsidRDefault="003E2AF1">
            <w:pPr>
              <w:pStyle w:val="a1"/>
              <w:jc w:val="center"/>
            </w:pPr>
            <w:hyperlink r:id="rId88">
              <w:proofErr w:type="spellStart"/>
              <w:proofErr w:type="gramStart"/>
              <w:r>
                <w:rPr>
                  <w:rStyle w:val="-"/>
                  <w:rFonts w:cs="Tahoma"/>
                </w:rPr>
                <w:t>Möricke</w:t>
              </w:r>
              <w:proofErr w:type="spellEnd"/>
              <w:r>
                <w:rPr>
                  <w:rStyle w:val="-"/>
                  <w:rFonts w:cs="Tahoma"/>
                </w:rPr>
                <w:t xml:space="preserve"> A</w:t>
              </w:r>
            </w:hyperlink>
            <w:r>
              <w:rPr>
                <w:lang w:val="ru-RU"/>
              </w:rPr>
              <w:t xml:space="preserve">, </w:t>
            </w:r>
            <w:hyperlink r:id="rId89">
              <w:proofErr w:type="spellStart"/>
              <w:r>
                <w:rPr>
                  <w:rStyle w:val="-"/>
                  <w:rFonts w:cs="Tahoma"/>
                </w:rPr>
                <w:t>Reiter</w:t>
              </w:r>
              <w:proofErr w:type="spellEnd"/>
              <w:r>
                <w:rPr>
                  <w:rStyle w:val="-"/>
                  <w:rFonts w:cs="Tahoma"/>
                </w:rPr>
                <w:t xml:space="preserve"> A</w:t>
              </w:r>
            </w:hyperlink>
            <w:r>
              <w:rPr>
                <w:lang w:val="ru-RU"/>
              </w:rPr>
              <w:t xml:space="preserve">, </w:t>
            </w:r>
            <w:hyperlink r:id="rId90">
              <w:proofErr w:type="spellStart"/>
              <w:r>
                <w:rPr>
                  <w:rStyle w:val="-"/>
                  <w:rFonts w:cs="Tahoma"/>
                </w:rPr>
                <w:t>Zimmermann</w:t>
              </w:r>
              <w:proofErr w:type="spellEnd"/>
              <w:r>
                <w:rPr>
                  <w:rStyle w:val="-"/>
                  <w:rFonts w:cs="Tahoma"/>
                </w:rPr>
                <w:t xml:space="preserve"> M</w:t>
              </w:r>
            </w:hyperlink>
            <w:r>
              <w:rPr>
                <w:lang w:val="ru-RU"/>
              </w:rPr>
              <w:t xml:space="preserve">, </w:t>
            </w:r>
            <w:hyperlink r:id="rId91">
              <w:proofErr w:type="spellStart"/>
              <w:r>
                <w:rPr>
                  <w:rStyle w:val="-"/>
                  <w:rFonts w:cs="Tahoma"/>
                </w:rPr>
                <w:t>Gadner</w:t>
              </w:r>
              <w:proofErr w:type="spellEnd"/>
              <w:r>
                <w:rPr>
                  <w:rStyle w:val="-"/>
                  <w:rFonts w:cs="Tahoma"/>
                </w:rPr>
                <w:t xml:space="preserve"> H</w:t>
              </w:r>
            </w:hyperlink>
            <w:r>
              <w:rPr>
                <w:lang w:val="ru-RU"/>
              </w:rPr>
              <w:t xml:space="preserve">, </w:t>
            </w:r>
            <w:hyperlink r:id="rId92">
              <w:proofErr w:type="spellStart"/>
              <w:r>
                <w:rPr>
                  <w:rStyle w:val="-"/>
                  <w:rFonts w:cs="Tahoma"/>
                </w:rPr>
                <w:t>Stanulla</w:t>
              </w:r>
              <w:proofErr w:type="spellEnd"/>
              <w:r>
                <w:rPr>
                  <w:rStyle w:val="-"/>
                  <w:rFonts w:cs="Tahoma"/>
                </w:rPr>
                <w:t xml:space="preserve"> M</w:t>
              </w:r>
            </w:hyperlink>
            <w:r>
              <w:rPr>
                <w:lang w:val="ru-RU"/>
              </w:rPr>
              <w:t xml:space="preserve">, </w:t>
            </w:r>
            <w:hyperlink r:id="rId93">
              <w:proofErr w:type="spellStart"/>
              <w:r>
                <w:rPr>
                  <w:rStyle w:val="-"/>
                  <w:rFonts w:cs="Tahoma"/>
                </w:rPr>
                <w:t>Dördelmann</w:t>
              </w:r>
              <w:proofErr w:type="spellEnd"/>
              <w:r>
                <w:rPr>
                  <w:rStyle w:val="-"/>
                  <w:rFonts w:cs="Tahoma"/>
                </w:rPr>
                <w:t xml:space="preserve"> M</w:t>
              </w:r>
            </w:hyperlink>
            <w:r>
              <w:rPr>
                <w:lang w:val="ru-RU"/>
              </w:rPr>
              <w:t xml:space="preserve">, </w:t>
            </w:r>
            <w:hyperlink r:id="rId94">
              <w:proofErr w:type="spellStart"/>
              <w:r>
                <w:rPr>
                  <w:rStyle w:val="-"/>
                  <w:rFonts w:cs="Tahoma"/>
                </w:rPr>
                <w:t>Löning</w:t>
              </w:r>
              <w:proofErr w:type="spellEnd"/>
              <w:r>
                <w:rPr>
                  <w:rStyle w:val="-"/>
                  <w:rFonts w:cs="Tahoma"/>
                </w:rPr>
                <w:t xml:space="preserve"> L</w:t>
              </w:r>
            </w:hyperlink>
            <w:r>
              <w:rPr>
                <w:lang w:val="ru-RU"/>
              </w:rPr>
              <w:t xml:space="preserve">, </w:t>
            </w:r>
            <w:hyperlink r:id="rId95">
              <w:proofErr w:type="spellStart"/>
              <w:r>
                <w:rPr>
                  <w:rStyle w:val="-"/>
                  <w:rFonts w:cs="Tahoma"/>
                </w:rPr>
                <w:t>Beier</w:t>
              </w:r>
              <w:proofErr w:type="spellEnd"/>
              <w:r>
                <w:rPr>
                  <w:rStyle w:val="-"/>
                  <w:rFonts w:cs="Tahoma"/>
                </w:rPr>
                <w:t xml:space="preserve"> R</w:t>
              </w:r>
            </w:hyperlink>
            <w:r>
              <w:rPr>
                <w:lang w:val="ru-RU"/>
              </w:rPr>
              <w:t xml:space="preserve">, </w:t>
            </w:r>
            <w:hyperlink r:id="rId96">
              <w:proofErr w:type="spellStart"/>
              <w:r>
                <w:rPr>
                  <w:rStyle w:val="-"/>
                  <w:rFonts w:cs="Tahoma"/>
                </w:rPr>
                <w:t>Ludwig</w:t>
              </w:r>
              <w:proofErr w:type="spellEnd"/>
              <w:r>
                <w:rPr>
                  <w:rStyle w:val="-"/>
                  <w:rFonts w:cs="Tahoma"/>
                </w:rPr>
                <w:t xml:space="preserve"> WD</w:t>
              </w:r>
            </w:hyperlink>
            <w:r>
              <w:rPr>
                <w:lang w:val="ru-RU"/>
              </w:rPr>
              <w:t xml:space="preserve">, </w:t>
            </w:r>
            <w:hyperlink r:id="rId97">
              <w:proofErr w:type="spellStart"/>
              <w:r>
                <w:rPr>
                  <w:rStyle w:val="-"/>
                  <w:rFonts w:cs="Tahoma"/>
                </w:rPr>
                <w:t>Ratei</w:t>
              </w:r>
              <w:proofErr w:type="spellEnd"/>
              <w:r>
                <w:rPr>
                  <w:rStyle w:val="-"/>
                  <w:rFonts w:cs="Tahoma"/>
                </w:rPr>
                <w:t xml:space="preserve"> R</w:t>
              </w:r>
            </w:hyperlink>
            <w:r>
              <w:rPr>
                <w:lang w:val="ru-RU"/>
              </w:rPr>
              <w:t xml:space="preserve">, </w:t>
            </w:r>
            <w:hyperlink r:id="rId98">
              <w:proofErr w:type="spellStart"/>
              <w:r>
                <w:rPr>
                  <w:rStyle w:val="-"/>
                  <w:rFonts w:cs="Tahoma"/>
                </w:rPr>
                <w:t>Harbott</w:t>
              </w:r>
              <w:proofErr w:type="spellEnd"/>
              <w:r>
                <w:rPr>
                  <w:rStyle w:val="-"/>
                  <w:rFonts w:cs="Tahoma"/>
                </w:rPr>
                <w:t xml:space="preserve"> J</w:t>
              </w:r>
            </w:hyperlink>
            <w:r>
              <w:rPr>
                <w:lang w:val="ru-RU"/>
              </w:rPr>
              <w:t xml:space="preserve">, </w:t>
            </w:r>
            <w:hyperlink r:id="rId99">
              <w:r w:rsidRPr="003E2AF1">
                <w:rPr>
                  <w:rStyle w:val="-"/>
                  <w:rFonts w:cs="Tahoma"/>
                  <w:lang w:val="en-US"/>
                </w:rPr>
                <w:t>Boos J</w:t>
              </w:r>
            </w:hyperlink>
            <w:r w:rsidRPr="003E2AF1">
              <w:t xml:space="preserve">, </w:t>
            </w:r>
            <w:hyperlink r:id="rId100">
              <w:r w:rsidRPr="003E2AF1">
                <w:rPr>
                  <w:rStyle w:val="-"/>
                  <w:rFonts w:cs="Tahoma"/>
                  <w:lang w:val="en-US"/>
                </w:rPr>
                <w:t>Mann G</w:t>
              </w:r>
            </w:hyperlink>
            <w:r w:rsidRPr="003E2AF1">
              <w:t xml:space="preserve">, </w:t>
            </w:r>
            <w:hyperlink r:id="rId101">
              <w:proofErr w:type="spellStart"/>
              <w:r w:rsidRPr="003E2AF1">
                <w:rPr>
                  <w:rStyle w:val="-"/>
                  <w:rFonts w:cs="Tahoma"/>
                  <w:lang w:val="en-US"/>
                </w:rPr>
                <w:t>Niggli</w:t>
              </w:r>
              <w:proofErr w:type="spellEnd"/>
              <w:r w:rsidRPr="003E2AF1">
                <w:rPr>
                  <w:rStyle w:val="-"/>
                  <w:rFonts w:cs="Tahoma"/>
                  <w:lang w:val="en-US"/>
                </w:rPr>
                <w:t xml:space="preserve"> F</w:t>
              </w:r>
            </w:hyperlink>
            <w:r w:rsidRPr="003E2AF1">
              <w:t>,</w:t>
            </w:r>
            <w:proofErr w:type="gramEnd"/>
            <w:r w:rsidRPr="003E2AF1">
              <w:t xml:space="preserve"> </w:t>
            </w:r>
            <w:hyperlink r:id="rId102">
              <w:proofErr w:type="spellStart"/>
              <w:r w:rsidRPr="003E2AF1">
                <w:rPr>
                  <w:rStyle w:val="-"/>
                  <w:rFonts w:cs="Tahoma"/>
                  <w:lang w:val="en-US"/>
                </w:rPr>
                <w:t>Feldges</w:t>
              </w:r>
              <w:proofErr w:type="spellEnd"/>
              <w:r w:rsidRPr="003E2AF1">
                <w:rPr>
                  <w:rStyle w:val="-"/>
                  <w:rFonts w:cs="Tahoma"/>
                  <w:lang w:val="en-US"/>
                </w:rPr>
                <w:t xml:space="preserve"> A</w:t>
              </w:r>
            </w:hyperlink>
            <w:r w:rsidRPr="003E2AF1">
              <w:t xml:space="preserve">, </w:t>
            </w:r>
            <w:hyperlink r:id="rId103">
              <w:proofErr w:type="spellStart"/>
              <w:r w:rsidRPr="003E2AF1">
                <w:rPr>
                  <w:rStyle w:val="-"/>
                  <w:rFonts w:cs="Tahoma"/>
                  <w:lang w:val="en-US"/>
                </w:rPr>
                <w:t>Henze</w:t>
              </w:r>
              <w:proofErr w:type="spellEnd"/>
              <w:r w:rsidRPr="003E2AF1">
                <w:rPr>
                  <w:rStyle w:val="-"/>
                  <w:rFonts w:cs="Tahoma"/>
                  <w:lang w:val="en-US"/>
                </w:rPr>
                <w:t xml:space="preserve"> G</w:t>
              </w:r>
            </w:hyperlink>
            <w:r w:rsidRPr="003E2AF1">
              <w:t xml:space="preserve">, </w:t>
            </w:r>
            <w:hyperlink r:id="rId104">
              <w:proofErr w:type="spellStart"/>
              <w:r w:rsidRPr="003E2AF1">
                <w:rPr>
                  <w:rStyle w:val="-"/>
                  <w:rFonts w:cs="Tahoma"/>
                  <w:lang w:val="en-US"/>
                </w:rPr>
                <w:t>Welte</w:t>
              </w:r>
              <w:proofErr w:type="spellEnd"/>
              <w:r w:rsidRPr="003E2AF1">
                <w:rPr>
                  <w:rStyle w:val="-"/>
                  <w:rFonts w:cs="Tahoma"/>
                  <w:lang w:val="en-US"/>
                </w:rPr>
                <w:t xml:space="preserve"> K</w:t>
              </w:r>
            </w:hyperlink>
            <w:r w:rsidRPr="003E2AF1">
              <w:t xml:space="preserve">, </w:t>
            </w:r>
            <w:hyperlink r:id="rId105">
              <w:r w:rsidRPr="003E2AF1">
                <w:rPr>
                  <w:rStyle w:val="-"/>
                  <w:rFonts w:cs="Tahoma"/>
                  <w:lang w:val="en-US"/>
                </w:rPr>
                <w:t>Beck JD</w:t>
              </w:r>
            </w:hyperlink>
            <w:r w:rsidRPr="003E2AF1">
              <w:t xml:space="preserve">, </w:t>
            </w:r>
            <w:hyperlink r:id="rId106">
              <w:proofErr w:type="spellStart"/>
              <w:r w:rsidRPr="003E2AF1">
                <w:rPr>
                  <w:rStyle w:val="-"/>
                  <w:rFonts w:cs="Tahoma"/>
                  <w:lang w:val="en-US"/>
                </w:rPr>
                <w:t>Klingebiel</w:t>
              </w:r>
              <w:proofErr w:type="spellEnd"/>
              <w:r w:rsidRPr="003E2AF1">
                <w:rPr>
                  <w:rStyle w:val="-"/>
                  <w:rFonts w:cs="Tahoma"/>
                  <w:lang w:val="en-US"/>
                </w:rPr>
                <w:t xml:space="preserve"> T</w:t>
              </w:r>
            </w:hyperlink>
            <w:r w:rsidRPr="003E2AF1">
              <w:t xml:space="preserve">, </w:t>
            </w:r>
            <w:hyperlink r:id="rId107">
              <w:r w:rsidRPr="003E2AF1">
                <w:rPr>
                  <w:rStyle w:val="-"/>
                  <w:rFonts w:cs="Tahoma"/>
                  <w:lang w:val="en-US"/>
                </w:rPr>
                <w:t>Niemeyer C</w:t>
              </w:r>
            </w:hyperlink>
            <w:r w:rsidRPr="003E2AF1">
              <w:t xml:space="preserve">, </w:t>
            </w:r>
            <w:hyperlink r:id="rId108">
              <w:proofErr w:type="spellStart"/>
              <w:r w:rsidRPr="003E2AF1">
                <w:rPr>
                  <w:rStyle w:val="-"/>
                  <w:rFonts w:cs="Tahoma"/>
                  <w:lang w:val="en-US"/>
                </w:rPr>
                <w:t>Zintl</w:t>
              </w:r>
              <w:proofErr w:type="spellEnd"/>
              <w:r w:rsidRPr="003E2AF1">
                <w:rPr>
                  <w:rStyle w:val="-"/>
                  <w:rFonts w:cs="Tahoma"/>
                  <w:lang w:val="en-US"/>
                </w:rPr>
                <w:t xml:space="preserve"> F</w:t>
              </w:r>
            </w:hyperlink>
            <w:r w:rsidRPr="003E2AF1">
              <w:t xml:space="preserve">, </w:t>
            </w:r>
            <w:hyperlink r:id="rId109">
              <w:r w:rsidRPr="003E2AF1">
                <w:rPr>
                  <w:rStyle w:val="-"/>
                  <w:rFonts w:cs="Tahoma"/>
                  <w:lang w:val="en-US"/>
                </w:rPr>
                <w:t>Bode U</w:t>
              </w:r>
            </w:hyperlink>
            <w:r w:rsidRPr="003E2AF1">
              <w:t xml:space="preserve">, </w:t>
            </w:r>
            <w:hyperlink r:id="rId110">
              <w:r w:rsidRPr="003E2AF1">
                <w:rPr>
                  <w:rStyle w:val="-"/>
                  <w:rFonts w:cs="Tahoma"/>
                  <w:lang w:val="en-US"/>
                </w:rPr>
                <w:t>Urban C</w:t>
              </w:r>
            </w:hyperlink>
            <w:r w:rsidRPr="003E2AF1">
              <w:t xml:space="preserve">, </w:t>
            </w:r>
            <w:hyperlink r:id="rId111">
              <w:proofErr w:type="spellStart"/>
              <w:r w:rsidRPr="003E2AF1">
                <w:rPr>
                  <w:rStyle w:val="-"/>
                  <w:rFonts w:cs="Tahoma"/>
                  <w:lang w:val="en-US"/>
                </w:rPr>
                <w:t>Wehinger</w:t>
              </w:r>
              <w:proofErr w:type="spellEnd"/>
              <w:r w:rsidRPr="003E2AF1">
                <w:rPr>
                  <w:rStyle w:val="-"/>
                  <w:rFonts w:cs="Tahoma"/>
                  <w:lang w:val="en-US"/>
                </w:rPr>
                <w:t xml:space="preserve"> H</w:t>
              </w:r>
            </w:hyperlink>
            <w:r>
              <w:t xml:space="preserve">, </w:t>
            </w:r>
            <w:hyperlink r:id="rId112">
              <w:proofErr w:type="spellStart"/>
              <w:r w:rsidRPr="003E2AF1">
                <w:rPr>
                  <w:rStyle w:val="-"/>
                  <w:rFonts w:cs="Tahoma"/>
                  <w:lang w:val="en-US"/>
                </w:rPr>
                <w:t>Niethammer</w:t>
              </w:r>
              <w:proofErr w:type="spellEnd"/>
              <w:r w:rsidRPr="003E2AF1">
                <w:rPr>
                  <w:rStyle w:val="-"/>
                  <w:rFonts w:cs="Tahoma"/>
                  <w:lang w:val="en-US"/>
                </w:rPr>
                <w:t xml:space="preserve"> D</w:t>
              </w:r>
            </w:hyperlink>
            <w:r>
              <w:t xml:space="preserve">, </w:t>
            </w:r>
            <w:hyperlink r:id="rId113">
              <w:proofErr w:type="spellStart"/>
              <w:r w:rsidRPr="003E2AF1">
                <w:rPr>
                  <w:rStyle w:val="-"/>
                  <w:rFonts w:cs="Tahoma"/>
                  <w:lang w:val="en-US"/>
                </w:rPr>
                <w:t>Riehm</w:t>
              </w:r>
              <w:proofErr w:type="spellEnd"/>
              <w:r w:rsidRPr="003E2AF1">
                <w:rPr>
                  <w:rStyle w:val="-"/>
                  <w:rFonts w:cs="Tahoma"/>
                  <w:lang w:val="en-US"/>
                </w:rPr>
                <w:t xml:space="preserve"> H</w:t>
              </w:r>
            </w:hyperlink>
            <w:r>
              <w:t xml:space="preserve">, </w:t>
            </w:r>
            <w:hyperlink r:id="rId114">
              <w:proofErr w:type="spellStart"/>
              <w:r w:rsidRPr="003E2AF1">
                <w:rPr>
                  <w:rStyle w:val="-"/>
                  <w:rFonts w:cs="Tahoma"/>
                  <w:lang w:val="en-US"/>
                </w:rPr>
                <w:t>Schrappe</w:t>
              </w:r>
              <w:proofErr w:type="spellEnd"/>
              <w:r w:rsidRPr="003E2AF1">
                <w:rPr>
                  <w:rStyle w:val="-"/>
                  <w:rFonts w:cs="Tahoma"/>
                  <w:lang w:val="en-US"/>
                </w:rPr>
                <w:t xml:space="preserve"> M</w:t>
              </w:r>
            </w:hyperlink>
            <w:r>
              <w:t xml:space="preserve">; </w:t>
            </w:r>
            <w:hyperlink r:id="rId115">
              <w:r w:rsidRPr="003E2AF1">
                <w:rPr>
                  <w:rStyle w:val="-"/>
                  <w:rFonts w:cs="Tahoma"/>
                  <w:lang w:val="en-US"/>
                </w:rPr>
                <w:t>German-Austrian-Swiss ALL-BFM Study Group</w:t>
              </w:r>
            </w:hyperlink>
            <w:r>
              <w:t xml:space="preserve">. Risk-adjusted therapy of acute lymphoblastic leukemia can decrease treatment burden and improve survival: treatment results of 2169 unselected pediatric and adolescent patients enrolled in the trial </w:t>
            </w:r>
            <w:r>
              <w:rPr>
                <w:rStyle w:val="highlight"/>
                <w:rFonts w:cs="Tahoma"/>
              </w:rPr>
              <w:t>ALL-BFM</w:t>
            </w:r>
            <w:r>
              <w:t xml:space="preserve"> 95. </w:t>
            </w:r>
            <w:hyperlink r:id="rId116">
              <w:proofErr w:type="spellStart"/>
              <w:r>
                <w:rPr>
                  <w:rStyle w:val="-"/>
                  <w:rFonts w:cs="Tahoma"/>
                </w:rPr>
                <w:t>Blood</w:t>
              </w:r>
              <w:proofErr w:type="spellEnd"/>
              <w:r>
                <w:rPr>
                  <w:rStyle w:val="-"/>
                  <w:rFonts w:cs="Tahoma"/>
                </w:rPr>
                <w:t>.</w:t>
              </w:r>
            </w:hyperlink>
            <w:r>
              <w:t xml:space="preserve"> 2008 May 1;111(9):4477-89.  </w:t>
            </w:r>
          </w:p>
          <w:p w:rsidR="00081590" w:rsidRDefault="003E2AF1">
            <w:pPr>
              <w:pStyle w:val="a0"/>
              <w:jc w:val="center"/>
            </w:pPr>
            <w:hyperlink r:id="rId117">
              <w:r>
                <w:rPr>
                  <w:rStyle w:val="-"/>
                  <w:lang w:val="en-US"/>
                </w:rPr>
                <w:t>http://www.ncbi.nlm.nih.gov/pubmed/18285545</w:t>
              </w:r>
            </w:hyperlink>
          </w:p>
        </w:tc>
      </w:tr>
      <w:tr w:rsidR="001F75EB" w:rsidTr="001F75EB">
        <w:tblPrEx>
          <w:tblCellMar>
            <w:top w:w="0" w:type="dxa"/>
            <w:bottom w:w="0" w:type="dxa"/>
          </w:tblCellMar>
        </w:tblPrEx>
        <w:trPr>
          <w:cantSplit/>
          <w:trHeight w:val="158"/>
        </w:trPr>
        <w:tc>
          <w:tcPr>
            <w:tcW w:w="462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F75EB" w:rsidRDefault="001F75EB">
            <w:pPr>
              <w:pStyle w:val="a0"/>
              <w:jc w:val="center"/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170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F75EB" w:rsidRDefault="001F75EB">
            <w:pPr>
              <w:pStyle w:val="a0"/>
              <w:jc w:val="center"/>
            </w:pPr>
            <w:proofErr w:type="spellStart"/>
            <w:r>
              <w:t>Качество</w:t>
            </w:r>
            <w:proofErr w:type="spellEnd"/>
            <w:r>
              <w:t xml:space="preserve"> </w:t>
            </w:r>
            <w:proofErr w:type="spellStart"/>
            <w:r>
              <w:t>исследования</w:t>
            </w:r>
            <w:proofErr w:type="spellEnd"/>
          </w:p>
        </w:tc>
        <w:tc>
          <w:tcPr>
            <w:tcW w:w="227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F75EB" w:rsidRDefault="001F75EB">
            <w:pPr>
              <w:pStyle w:val="a0"/>
              <w:jc w:val="center"/>
            </w:pPr>
            <w:proofErr w:type="spellStart"/>
            <w:r>
              <w:t>Описание</w:t>
            </w:r>
            <w:proofErr w:type="spellEnd"/>
          </w:p>
        </w:tc>
        <w:tc>
          <w:tcPr>
            <w:tcW w:w="5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F75EB" w:rsidRPr="003E2AF1" w:rsidRDefault="001F75EB">
            <w:pPr>
              <w:pStyle w:val="a0"/>
              <w:jc w:val="center"/>
              <w:rPr>
                <w:lang w:val="ru-RU"/>
              </w:rPr>
            </w:pPr>
            <w:r>
              <w:rPr>
                <w:lang w:val="ru-RU"/>
              </w:rPr>
              <w:t>Терапия, адаптированная группе риска позволила снизить острые и отдаленные токсические эффекты химиотерапии, по сравнению с предыдущими исследованиями</w:t>
            </w:r>
          </w:p>
        </w:tc>
      </w:tr>
      <w:tr w:rsidR="001F75EB" w:rsidTr="001F75EB">
        <w:tblPrEx>
          <w:tblCellMar>
            <w:top w:w="0" w:type="dxa"/>
            <w:bottom w:w="0" w:type="dxa"/>
          </w:tblCellMar>
        </w:tblPrEx>
        <w:trPr>
          <w:cantSplit/>
          <w:trHeight w:val="157"/>
        </w:trPr>
        <w:tc>
          <w:tcPr>
            <w:tcW w:w="462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F75EB" w:rsidRPr="003E2AF1" w:rsidRDefault="001F75EB">
            <w:pPr>
              <w:pStyle w:val="a0"/>
              <w:jc w:val="center"/>
              <w:rPr>
                <w:lang w:val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F75EB" w:rsidRPr="003E2AF1" w:rsidRDefault="001F75EB">
            <w:pPr>
              <w:pStyle w:val="a0"/>
              <w:jc w:val="center"/>
              <w:rPr>
                <w:lang w:val="ru-RU"/>
              </w:rPr>
            </w:pPr>
          </w:p>
        </w:tc>
        <w:tc>
          <w:tcPr>
            <w:tcW w:w="227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F75EB" w:rsidRDefault="001F75EB">
            <w:pPr>
              <w:pStyle w:val="a0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5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F75EB" w:rsidRDefault="001F75EB">
            <w:pPr>
              <w:pStyle w:val="a0"/>
              <w:jc w:val="center"/>
            </w:pPr>
            <w:r>
              <w:rPr>
                <w:b/>
                <w:color w:val="000000"/>
                <w:lang w:val="ru-RU"/>
              </w:rPr>
              <w:t>8</w:t>
            </w:r>
          </w:p>
        </w:tc>
      </w:tr>
      <w:tr w:rsidR="001F75EB" w:rsidTr="001F75EB">
        <w:tblPrEx>
          <w:tblCellMar>
            <w:top w:w="0" w:type="dxa"/>
            <w:bottom w:w="0" w:type="dxa"/>
          </w:tblCellMar>
        </w:tblPrEx>
        <w:trPr>
          <w:cantSplit/>
          <w:trHeight w:val="158"/>
        </w:trPr>
        <w:tc>
          <w:tcPr>
            <w:tcW w:w="462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F75EB" w:rsidRDefault="001F75EB">
            <w:pPr>
              <w:pStyle w:val="a0"/>
              <w:jc w:val="center"/>
            </w:pPr>
            <w:r>
              <w:rPr>
                <w:b/>
                <w:color w:val="000000"/>
              </w:rPr>
              <w:t>4</w:t>
            </w:r>
          </w:p>
        </w:tc>
        <w:tc>
          <w:tcPr>
            <w:tcW w:w="170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F75EB" w:rsidRDefault="001F75EB">
            <w:pPr>
              <w:pStyle w:val="a0"/>
              <w:jc w:val="center"/>
            </w:pPr>
            <w:r>
              <w:t>P</w:t>
            </w:r>
          </w:p>
        </w:tc>
        <w:tc>
          <w:tcPr>
            <w:tcW w:w="227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F75EB" w:rsidRDefault="001F75EB">
            <w:pPr>
              <w:pStyle w:val="a0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5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F75EB" w:rsidRPr="003E2AF1" w:rsidRDefault="001F75EB">
            <w:pPr>
              <w:pStyle w:val="a0"/>
              <w:tabs>
                <w:tab w:val="left" w:pos="280"/>
              </w:tabs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Пациенты с диагнозом острый </w:t>
            </w:r>
            <w:proofErr w:type="spellStart"/>
            <w:r>
              <w:rPr>
                <w:lang w:val="ru-RU"/>
              </w:rPr>
              <w:t>лимфобластный</w:t>
            </w:r>
            <w:proofErr w:type="spellEnd"/>
            <w:r>
              <w:rPr>
                <w:lang w:val="ru-RU"/>
              </w:rPr>
              <w:t xml:space="preserve"> лейкоз, множитель - 1</w:t>
            </w:r>
          </w:p>
        </w:tc>
      </w:tr>
      <w:tr w:rsidR="001F75EB" w:rsidTr="001F75EB">
        <w:tblPrEx>
          <w:tblCellMar>
            <w:top w:w="0" w:type="dxa"/>
            <w:bottom w:w="0" w:type="dxa"/>
          </w:tblCellMar>
        </w:tblPrEx>
        <w:trPr>
          <w:cantSplit/>
          <w:trHeight w:val="157"/>
        </w:trPr>
        <w:tc>
          <w:tcPr>
            <w:tcW w:w="462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F75EB" w:rsidRPr="003E2AF1" w:rsidRDefault="001F75EB">
            <w:pPr>
              <w:pStyle w:val="a0"/>
              <w:jc w:val="center"/>
              <w:rPr>
                <w:lang w:val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F75EB" w:rsidRPr="003E2AF1" w:rsidRDefault="001F75EB">
            <w:pPr>
              <w:pStyle w:val="a0"/>
              <w:jc w:val="center"/>
              <w:rPr>
                <w:lang w:val="ru-RU"/>
              </w:rPr>
            </w:pPr>
          </w:p>
        </w:tc>
        <w:tc>
          <w:tcPr>
            <w:tcW w:w="227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F75EB" w:rsidRDefault="001F75EB">
            <w:pPr>
              <w:pStyle w:val="a0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5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F75EB" w:rsidRDefault="001F75EB">
            <w:pPr>
              <w:pStyle w:val="a0"/>
              <w:jc w:val="center"/>
            </w:pPr>
            <w:r>
              <w:rPr>
                <w:b/>
                <w:color w:val="000000"/>
                <w:lang w:val="ru-RU"/>
              </w:rPr>
              <w:t>8</w:t>
            </w:r>
          </w:p>
        </w:tc>
      </w:tr>
      <w:tr w:rsidR="001F75EB" w:rsidTr="001F75EB">
        <w:tblPrEx>
          <w:tblCellMar>
            <w:top w:w="0" w:type="dxa"/>
            <w:bottom w:w="0" w:type="dxa"/>
          </w:tblCellMar>
        </w:tblPrEx>
        <w:trPr>
          <w:cantSplit/>
          <w:trHeight w:val="158"/>
        </w:trPr>
        <w:tc>
          <w:tcPr>
            <w:tcW w:w="462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F75EB" w:rsidRDefault="001F75EB">
            <w:pPr>
              <w:pStyle w:val="a0"/>
              <w:jc w:val="center"/>
            </w:pPr>
            <w:r>
              <w:rPr>
                <w:b/>
                <w:color w:val="000000"/>
              </w:rPr>
              <w:t>5</w:t>
            </w:r>
          </w:p>
        </w:tc>
        <w:tc>
          <w:tcPr>
            <w:tcW w:w="170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F75EB" w:rsidRDefault="001F75EB">
            <w:pPr>
              <w:pStyle w:val="a0"/>
              <w:jc w:val="center"/>
            </w:pPr>
            <w:r>
              <w:t xml:space="preserve"> C</w:t>
            </w:r>
          </w:p>
        </w:tc>
        <w:tc>
          <w:tcPr>
            <w:tcW w:w="227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F75EB" w:rsidRDefault="001F75EB">
            <w:pPr>
              <w:pStyle w:val="a0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5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F75EB" w:rsidRPr="003E2AF1" w:rsidRDefault="001F75EB">
            <w:pPr>
              <w:pStyle w:val="a0"/>
              <w:jc w:val="center"/>
              <w:rPr>
                <w:lang w:val="ru-RU"/>
              </w:rPr>
            </w:pPr>
            <w:r>
              <w:rPr>
                <w:rFonts w:cs="Times New Roman"/>
                <w:lang w:val="ru-RU"/>
              </w:rPr>
              <w:t>Терапия, адаптированная группе риска, множитель – 1</w:t>
            </w:r>
          </w:p>
        </w:tc>
      </w:tr>
      <w:tr w:rsidR="001F75EB" w:rsidTr="001F75EB">
        <w:tblPrEx>
          <w:tblCellMar>
            <w:top w:w="0" w:type="dxa"/>
            <w:bottom w:w="0" w:type="dxa"/>
          </w:tblCellMar>
        </w:tblPrEx>
        <w:trPr>
          <w:cantSplit/>
          <w:trHeight w:val="157"/>
        </w:trPr>
        <w:tc>
          <w:tcPr>
            <w:tcW w:w="462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F75EB" w:rsidRPr="003E2AF1" w:rsidRDefault="001F75EB">
            <w:pPr>
              <w:pStyle w:val="a0"/>
              <w:jc w:val="center"/>
              <w:rPr>
                <w:lang w:val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F75EB" w:rsidRPr="003E2AF1" w:rsidRDefault="001F75EB">
            <w:pPr>
              <w:pStyle w:val="a0"/>
              <w:jc w:val="center"/>
              <w:rPr>
                <w:lang w:val="ru-RU"/>
              </w:rPr>
            </w:pPr>
          </w:p>
        </w:tc>
        <w:tc>
          <w:tcPr>
            <w:tcW w:w="227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F75EB" w:rsidRDefault="001F75EB">
            <w:pPr>
              <w:pStyle w:val="a0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5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F75EB" w:rsidRDefault="001F75EB">
            <w:pPr>
              <w:pStyle w:val="a0"/>
              <w:jc w:val="center"/>
            </w:pPr>
            <w:r>
              <w:rPr>
                <w:b/>
                <w:color w:val="000000"/>
                <w:lang w:val="ru-RU"/>
              </w:rPr>
              <w:t>8</w:t>
            </w:r>
          </w:p>
        </w:tc>
      </w:tr>
      <w:tr w:rsidR="00081590" w:rsidTr="001F75E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081590" w:rsidRDefault="00081590">
            <w:pPr>
              <w:pStyle w:val="a0"/>
              <w:jc w:val="center"/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081590" w:rsidRDefault="003E2AF1">
            <w:pPr>
              <w:pStyle w:val="a0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766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081590" w:rsidRDefault="003E2AF1">
            <w:pPr>
              <w:pStyle w:val="a0"/>
              <w:jc w:val="center"/>
            </w:pPr>
            <w:r>
              <w:rPr>
                <w:b/>
                <w:color w:val="000000"/>
              </w:rPr>
              <w:t>2</w:t>
            </w:r>
          </w:p>
        </w:tc>
      </w:tr>
      <w:tr w:rsidR="00081590" w:rsidTr="001F75E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081590" w:rsidRDefault="003E2AF1">
            <w:pPr>
              <w:pStyle w:val="a0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081590" w:rsidRDefault="003E2AF1">
            <w:pPr>
              <w:pStyle w:val="a0"/>
              <w:jc w:val="center"/>
            </w:pPr>
            <w:proofErr w:type="spellStart"/>
            <w:r>
              <w:rPr>
                <w:color w:val="000000"/>
              </w:rPr>
              <w:t>Номер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исследования</w:t>
            </w:r>
            <w:proofErr w:type="spellEnd"/>
          </w:p>
        </w:tc>
        <w:tc>
          <w:tcPr>
            <w:tcW w:w="766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081590" w:rsidRDefault="003E2AF1">
            <w:pPr>
              <w:pStyle w:val="a0"/>
              <w:jc w:val="center"/>
            </w:pPr>
            <w:r>
              <w:rPr>
                <w:b/>
                <w:color w:val="000000"/>
              </w:rPr>
              <w:t>3</w:t>
            </w:r>
          </w:p>
        </w:tc>
      </w:tr>
      <w:tr w:rsidR="00081590" w:rsidTr="001F75E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081590" w:rsidRDefault="003E2AF1">
            <w:pPr>
              <w:pStyle w:val="a0"/>
              <w:jc w:val="center"/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081590" w:rsidRPr="003E2AF1" w:rsidRDefault="003E2AF1">
            <w:pPr>
              <w:pStyle w:val="a0"/>
              <w:jc w:val="center"/>
              <w:rPr>
                <w:lang w:val="ru-RU"/>
              </w:rPr>
            </w:pPr>
            <w:r>
              <w:rPr>
                <w:lang w:val="ru-RU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766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081590" w:rsidRDefault="003E2AF1">
            <w:pPr>
              <w:pStyle w:val="a0"/>
            </w:pPr>
            <w:hyperlink r:id="rId118">
              <w:proofErr w:type="spellStart"/>
              <w:r>
                <w:rPr>
                  <w:rStyle w:val="-"/>
                  <w:lang w:val="en-US"/>
                </w:rPr>
                <w:t>Creutzig</w:t>
              </w:r>
              <w:proofErr w:type="spellEnd"/>
              <w:r w:rsidRPr="003E2AF1">
                <w:rPr>
                  <w:rStyle w:val="-"/>
                  <w:lang w:val="en-US"/>
                </w:rPr>
                <w:t xml:space="preserve"> </w:t>
              </w:r>
              <w:r>
                <w:rPr>
                  <w:rStyle w:val="-"/>
                  <w:lang w:val="en-US"/>
                </w:rPr>
                <w:t>U</w:t>
              </w:r>
            </w:hyperlink>
            <w:r>
              <w:t xml:space="preserve">, </w:t>
            </w:r>
            <w:hyperlink r:id="rId119">
              <w:r>
                <w:rPr>
                  <w:rStyle w:val="-"/>
                  <w:lang w:val="en-US"/>
                </w:rPr>
                <w:t>Zimmermann</w:t>
              </w:r>
              <w:r w:rsidRPr="003E2AF1">
                <w:rPr>
                  <w:rStyle w:val="-"/>
                  <w:lang w:val="en-US"/>
                </w:rPr>
                <w:t xml:space="preserve"> </w:t>
              </w:r>
              <w:r>
                <w:rPr>
                  <w:rStyle w:val="-"/>
                  <w:lang w:val="en-US"/>
                </w:rPr>
                <w:t>M</w:t>
              </w:r>
            </w:hyperlink>
            <w:r>
              <w:t xml:space="preserve">, </w:t>
            </w:r>
            <w:hyperlink r:id="rId120">
              <w:proofErr w:type="spellStart"/>
              <w:r>
                <w:rPr>
                  <w:rStyle w:val="-"/>
                  <w:lang w:val="en-US"/>
                </w:rPr>
                <w:t>Bourquin</w:t>
              </w:r>
              <w:proofErr w:type="spellEnd"/>
              <w:r w:rsidRPr="003E2AF1">
                <w:rPr>
                  <w:rStyle w:val="-"/>
                  <w:lang w:val="en-US"/>
                </w:rPr>
                <w:t xml:space="preserve"> </w:t>
              </w:r>
              <w:r>
                <w:rPr>
                  <w:rStyle w:val="-"/>
                  <w:lang w:val="en-US"/>
                </w:rPr>
                <w:t>JP</w:t>
              </w:r>
            </w:hyperlink>
            <w:r>
              <w:t xml:space="preserve">, </w:t>
            </w:r>
            <w:hyperlink r:id="rId121">
              <w:proofErr w:type="spellStart"/>
              <w:r>
                <w:rPr>
                  <w:rStyle w:val="-"/>
                  <w:lang w:val="en-US"/>
                </w:rPr>
                <w:t>Dworzak</w:t>
              </w:r>
              <w:proofErr w:type="spellEnd"/>
              <w:r w:rsidRPr="003E2AF1">
                <w:rPr>
                  <w:rStyle w:val="-"/>
                  <w:lang w:val="en-US"/>
                </w:rPr>
                <w:t xml:space="preserve"> </w:t>
              </w:r>
              <w:r>
                <w:rPr>
                  <w:rStyle w:val="-"/>
                  <w:lang w:val="en-US"/>
                </w:rPr>
                <w:t>MN</w:t>
              </w:r>
            </w:hyperlink>
            <w:r>
              <w:t xml:space="preserve">, </w:t>
            </w:r>
            <w:hyperlink r:id="rId122">
              <w:proofErr w:type="spellStart"/>
              <w:r>
                <w:rPr>
                  <w:rStyle w:val="-"/>
                  <w:lang w:val="en-US"/>
                </w:rPr>
                <w:t>Fleischhack</w:t>
              </w:r>
              <w:proofErr w:type="spellEnd"/>
              <w:r w:rsidRPr="003E2AF1">
                <w:rPr>
                  <w:rStyle w:val="-"/>
                  <w:lang w:val="en-US"/>
                </w:rPr>
                <w:t xml:space="preserve"> </w:t>
              </w:r>
              <w:r>
                <w:rPr>
                  <w:rStyle w:val="-"/>
                  <w:lang w:val="en-US"/>
                </w:rPr>
                <w:t>G</w:t>
              </w:r>
            </w:hyperlink>
            <w:r>
              <w:t xml:space="preserve">, </w:t>
            </w:r>
            <w:hyperlink r:id="rId123">
              <w:r>
                <w:rPr>
                  <w:rStyle w:val="-"/>
                  <w:lang w:val="en-US"/>
                </w:rPr>
                <w:t>Graf</w:t>
              </w:r>
              <w:r w:rsidRPr="003E2AF1">
                <w:rPr>
                  <w:rStyle w:val="-"/>
                  <w:lang w:val="en-US"/>
                </w:rPr>
                <w:t xml:space="preserve"> </w:t>
              </w:r>
              <w:r>
                <w:rPr>
                  <w:rStyle w:val="-"/>
                  <w:lang w:val="en-US"/>
                </w:rPr>
                <w:t>N</w:t>
              </w:r>
            </w:hyperlink>
            <w:r>
              <w:t xml:space="preserve">, </w:t>
            </w:r>
            <w:hyperlink r:id="rId124">
              <w:proofErr w:type="spellStart"/>
              <w:r>
                <w:rPr>
                  <w:rStyle w:val="-"/>
                  <w:lang w:val="en-US"/>
                </w:rPr>
                <w:t>Klingebiel</w:t>
              </w:r>
              <w:proofErr w:type="spellEnd"/>
              <w:r w:rsidRPr="003E2AF1">
                <w:rPr>
                  <w:rStyle w:val="-"/>
                  <w:lang w:val="en-US"/>
                </w:rPr>
                <w:t xml:space="preserve"> </w:t>
              </w:r>
              <w:r>
                <w:rPr>
                  <w:rStyle w:val="-"/>
                  <w:lang w:val="en-US"/>
                </w:rPr>
                <w:t>T</w:t>
              </w:r>
            </w:hyperlink>
            <w:r>
              <w:t xml:space="preserve">, </w:t>
            </w:r>
            <w:hyperlink r:id="rId125">
              <w:proofErr w:type="spellStart"/>
              <w:r>
                <w:rPr>
                  <w:rStyle w:val="-"/>
                  <w:lang w:val="en-US"/>
                </w:rPr>
                <w:t>Kremens</w:t>
              </w:r>
              <w:proofErr w:type="spellEnd"/>
              <w:r w:rsidRPr="003E2AF1">
                <w:rPr>
                  <w:rStyle w:val="-"/>
                  <w:lang w:val="en-US"/>
                </w:rPr>
                <w:t xml:space="preserve"> </w:t>
              </w:r>
              <w:r>
                <w:rPr>
                  <w:rStyle w:val="-"/>
                  <w:lang w:val="en-US"/>
                </w:rPr>
                <w:t>B</w:t>
              </w:r>
            </w:hyperlink>
            <w:r>
              <w:t xml:space="preserve">, </w:t>
            </w:r>
            <w:hyperlink r:id="rId126">
              <w:proofErr w:type="spellStart"/>
              <w:r>
                <w:rPr>
                  <w:rStyle w:val="-"/>
                  <w:lang w:val="en-US"/>
                </w:rPr>
                <w:t>Lehrnbecher</w:t>
              </w:r>
              <w:proofErr w:type="spellEnd"/>
              <w:r w:rsidRPr="003E2AF1">
                <w:rPr>
                  <w:rStyle w:val="-"/>
                  <w:lang w:val="en-US"/>
                </w:rPr>
                <w:t xml:space="preserve"> </w:t>
              </w:r>
              <w:r>
                <w:rPr>
                  <w:rStyle w:val="-"/>
                  <w:lang w:val="en-US"/>
                </w:rPr>
                <w:t>T</w:t>
              </w:r>
            </w:hyperlink>
            <w:r>
              <w:t xml:space="preserve">, </w:t>
            </w:r>
            <w:hyperlink r:id="rId127">
              <w:r>
                <w:rPr>
                  <w:rStyle w:val="-"/>
                  <w:lang w:val="en-US"/>
                </w:rPr>
                <w:t>von</w:t>
              </w:r>
              <w:r w:rsidRPr="003E2AF1">
                <w:rPr>
                  <w:rStyle w:val="-"/>
                  <w:lang w:val="en-US"/>
                </w:rPr>
                <w:t xml:space="preserve"> </w:t>
              </w:r>
              <w:proofErr w:type="spellStart"/>
              <w:r>
                <w:rPr>
                  <w:rStyle w:val="-"/>
                  <w:lang w:val="en-US"/>
                </w:rPr>
                <w:t>Neuhoff</w:t>
              </w:r>
              <w:proofErr w:type="spellEnd"/>
              <w:r w:rsidRPr="003E2AF1">
                <w:rPr>
                  <w:rStyle w:val="-"/>
                  <w:lang w:val="en-US"/>
                </w:rPr>
                <w:t xml:space="preserve"> </w:t>
              </w:r>
              <w:r>
                <w:rPr>
                  <w:rStyle w:val="-"/>
                  <w:lang w:val="en-US"/>
                </w:rPr>
                <w:t>C</w:t>
              </w:r>
            </w:hyperlink>
            <w:r>
              <w:t xml:space="preserve">, </w:t>
            </w:r>
            <w:hyperlink r:id="rId128">
              <w:r>
                <w:rPr>
                  <w:rStyle w:val="-"/>
                  <w:lang w:val="en-US"/>
                </w:rPr>
                <w:t>Ritter</w:t>
              </w:r>
              <w:r w:rsidRPr="003E2AF1">
                <w:rPr>
                  <w:rStyle w:val="-"/>
                  <w:lang w:val="en-US"/>
                </w:rPr>
                <w:t xml:space="preserve"> </w:t>
              </w:r>
              <w:r>
                <w:rPr>
                  <w:rStyle w:val="-"/>
                  <w:lang w:val="en-US"/>
                </w:rPr>
                <w:t>J</w:t>
              </w:r>
            </w:hyperlink>
            <w:r>
              <w:t xml:space="preserve">, </w:t>
            </w:r>
            <w:hyperlink r:id="rId129">
              <w:r>
                <w:rPr>
                  <w:rStyle w:val="-"/>
                  <w:lang w:val="en-US"/>
                </w:rPr>
                <w:t>Sander</w:t>
              </w:r>
              <w:r w:rsidRPr="003E2AF1">
                <w:rPr>
                  <w:rStyle w:val="-"/>
                  <w:lang w:val="en-US"/>
                </w:rPr>
                <w:t xml:space="preserve"> </w:t>
              </w:r>
              <w:r>
                <w:rPr>
                  <w:rStyle w:val="-"/>
                  <w:lang w:val="en-US"/>
                </w:rPr>
                <w:t>A</w:t>
              </w:r>
            </w:hyperlink>
            <w:r>
              <w:t xml:space="preserve">, </w:t>
            </w:r>
            <w:hyperlink r:id="rId130">
              <w:proofErr w:type="spellStart"/>
              <w:r>
                <w:rPr>
                  <w:rStyle w:val="-"/>
                  <w:lang w:val="en-US"/>
                </w:rPr>
                <w:t>Schrauder</w:t>
              </w:r>
              <w:proofErr w:type="spellEnd"/>
              <w:r w:rsidRPr="003E2AF1">
                <w:rPr>
                  <w:rStyle w:val="-"/>
                  <w:lang w:val="en-US"/>
                </w:rPr>
                <w:t xml:space="preserve"> </w:t>
              </w:r>
              <w:r>
                <w:rPr>
                  <w:rStyle w:val="-"/>
                  <w:lang w:val="en-US"/>
                </w:rPr>
                <w:t>A</w:t>
              </w:r>
            </w:hyperlink>
            <w:r>
              <w:t xml:space="preserve">, </w:t>
            </w:r>
            <w:hyperlink r:id="rId131">
              <w:r>
                <w:rPr>
                  <w:rStyle w:val="-"/>
                  <w:lang w:val="en-US"/>
                </w:rPr>
                <w:t>von</w:t>
              </w:r>
              <w:r w:rsidRPr="003E2AF1">
                <w:rPr>
                  <w:rStyle w:val="-"/>
                  <w:lang w:val="en-US"/>
                </w:rPr>
                <w:t xml:space="preserve"> </w:t>
              </w:r>
              <w:proofErr w:type="spellStart"/>
              <w:r>
                <w:rPr>
                  <w:rStyle w:val="-"/>
                  <w:lang w:val="en-US"/>
                </w:rPr>
                <w:t>Stackelberg</w:t>
              </w:r>
              <w:proofErr w:type="spellEnd"/>
              <w:r w:rsidRPr="003E2AF1">
                <w:rPr>
                  <w:rStyle w:val="-"/>
                  <w:lang w:val="en-US"/>
                </w:rPr>
                <w:t xml:space="preserve"> </w:t>
              </w:r>
              <w:r>
                <w:rPr>
                  <w:rStyle w:val="-"/>
                  <w:lang w:val="en-US"/>
                </w:rPr>
                <w:t>A</w:t>
              </w:r>
            </w:hyperlink>
            <w:r>
              <w:t xml:space="preserve">, </w:t>
            </w:r>
            <w:hyperlink r:id="rId132">
              <w:proofErr w:type="spellStart"/>
              <w:r>
                <w:rPr>
                  <w:rStyle w:val="-"/>
                  <w:lang w:val="en-US"/>
                </w:rPr>
                <w:t>Star</w:t>
              </w:r>
              <w:r w:rsidRPr="003E2AF1">
                <w:rPr>
                  <w:rStyle w:val="-"/>
                  <w:lang w:val="en-US"/>
                </w:rPr>
                <w:t>ý</w:t>
              </w:r>
              <w:proofErr w:type="spellEnd"/>
              <w:r w:rsidRPr="003E2AF1">
                <w:rPr>
                  <w:rStyle w:val="-"/>
                  <w:lang w:val="en-US"/>
                </w:rPr>
                <w:t xml:space="preserve"> </w:t>
              </w:r>
              <w:r>
                <w:rPr>
                  <w:rStyle w:val="-"/>
                  <w:lang w:val="en-US"/>
                </w:rPr>
                <w:t>J</w:t>
              </w:r>
            </w:hyperlink>
            <w:r>
              <w:t xml:space="preserve">, </w:t>
            </w:r>
            <w:hyperlink r:id="rId133">
              <w:r>
                <w:rPr>
                  <w:rStyle w:val="-"/>
                  <w:lang w:val="en-US"/>
                </w:rPr>
                <w:t>Reinhardt</w:t>
              </w:r>
              <w:r w:rsidRPr="003E2AF1">
                <w:rPr>
                  <w:rStyle w:val="-"/>
                  <w:lang w:val="en-US"/>
                </w:rPr>
                <w:t xml:space="preserve"> </w:t>
              </w:r>
              <w:r>
                <w:rPr>
                  <w:rStyle w:val="-"/>
                  <w:lang w:val="en-US"/>
                </w:rPr>
                <w:t>D</w:t>
              </w:r>
            </w:hyperlink>
            <w:r>
              <w:t xml:space="preserve">. Randomized trial comparing liposomal </w:t>
            </w:r>
            <w:proofErr w:type="spellStart"/>
            <w:r>
              <w:t>daunorubicin</w:t>
            </w:r>
            <w:proofErr w:type="spellEnd"/>
            <w:r>
              <w:t xml:space="preserve"> with </w:t>
            </w:r>
            <w:proofErr w:type="spellStart"/>
            <w:r>
              <w:t>idarubicin</w:t>
            </w:r>
            <w:proofErr w:type="spellEnd"/>
            <w:r>
              <w:t xml:space="preserve"> as induction for pediatric acute myeloid leukemia: results from Study </w:t>
            </w:r>
            <w:r>
              <w:rPr>
                <w:rStyle w:val="highlight"/>
              </w:rPr>
              <w:t>AML-BFM</w:t>
            </w:r>
            <w:r>
              <w:t xml:space="preserve"> 2004. </w:t>
            </w:r>
            <w:hyperlink r:id="rId134">
              <w:r>
                <w:rPr>
                  <w:rStyle w:val="-"/>
                  <w:lang w:val="en-US"/>
                </w:rPr>
                <w:t>Blood.</w:t>
              </w:r>
            </w:hyperlink>
            <w:r>
              <w:t xml:space="preserve"> 2013 Jul 4</w:t>
            </w:r>
            <w:proofErr w:type="gramStart"/>
            <w:r>
              <w:t>;122</w:t>
            </w:r>
            <w:proofErr w:type="gramEnd"/>
            <w:r>
              <w:t>(1):37-43.</w:t>
            </w:r>
          </w:p>
          <w:p w:rsidR="00081590" w:rsidRDefault="003E2AF1">
            <w:pPr>
              <w:pStyle w:val="a0"/>
              <w:spacing w:after="283"/>
            </w:pPr>
            <w:hyperlink r:id="rId135">
              <w:r>
                <w:rPr>
                  <w:rStyle w:val="-"/>
                  <w:rFonts w:cs="Tahoma"/>
                </w:rPr>
                <w:t>http://www.ncbi.nlm.nih.gov/pubmed/23704089</w:t>
              </w:r>
            </w:hyperlink>
          </w:p>
        </w:tc>
      </w:tr>
      <w:tr w:rsidR="001F75EB" w:rsidTr="001F75EB">
        <w:tblPrEx>
          <w:tblCellMar>
            <w:top w:w="0" w:type="dxa"/>
            <w:bottom w:w="0" w:type="dxa"/>
          </w:tblCellMar>
        </w:tblPrEx>
        <w:trPr>
          <w:cantSplit/>
          <w:trHeight w:val="158"/>
        </w:trPr>
        <w:tc>
          <w:tcPr>
            <w:tcW w:w="462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F75EB" w:rsidRDefault="001F75EB">
            <w:pPr>
              <w:pStyle w:val="a0"/>
              <w:jc w:val="center"/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170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F75EB" w:rsidRDefault="001F75EB">
            <w:pPr>
              <w:pStyle w:val="a0"/>
              <w:jc w:val="center"/>
            </w:pPr>
            <w:proofErr w:type="spellStart"/>
            <w:r>
              <w:t>Качество</w:t>
            </w:r>
            <w:proofErr w:type="spellEnd"/>
            <w:r>
              <w:t xml:space="preserve"> </w:t>
            </w:r>
            <w:proofErr w:type="spellStart"/>
            <w:r>
              <w:t>исследования</w:t>
            </w:r>
            <w:proofErr w:type="spellEnd"/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F75EB" w:rsidRDefault="001F75EB">
            <w:pPr>
              <w:pStyle w:val="a0"/>
              <w:jc w:val="center"/>
            </w:pPr>
            <w:proofErr w:type="spellStart"/>
            <w:r>
              <w:t>Описание</w:t>
            </w:r>
            <w:proofErr w:type="spellEnd"/>
          </w:p>
        </w:tc>
        <w:tc>
          <w:tcPr>
            <w:tcW w:w="582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F75EB" w:rsidRPr="003E2AF1" w:rsidRDefault="001F75EB">
            <w:pPr>
              <w:pStyle w:val="a0"/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3-4 степени </w:t>
            </w:r>
            <w:proofErr w:type="spellStart"/>
            <w:r>
              <w:rPr>
                <w:lang w:val="ru-RU"/>
              </w:rPr>
              <w:t>кардиотоксичности</w:t>
            </w:r>
            <w:proofErr w:type="spellEnd"/>
            <w:r>
              <w:rPr>
                <w:lang w:val="ru-RU"/>
              </w:rPr>
              <w:t xml:space="preserve"> наблюдались редко после индукции новыми препаратами (4 случая из 521 </w:t>
            </w:r>
            <w:r>
              <w:t>L</w:t>
            </w:r>
            <w:r>
              <w:rPr>
                <w:lang w:val="ru-RU"/>
              </w:rPr>
              <w:t>-</w:t>
            </w:r>
            <w:r>
              <w:t>DNR</w:t>
            </w:r>
            <w:r>
              <w:rPr>
                <w:lang w:val="ru-RU"/>
              </w:rPr>
              <w:t xml:space="preserve"> и 5 случаев из 521 </w:t>
            </w:r>
            <w:proofErr w:type="spellStart"/>
            <w:r>
              <w:rPr>
                <w:lang w:val="ru-RU"/>
              </w:rPr>
              <w:t>Идарубицин</w:t>
            </w:r>
            <w:proofErr w:type="spellEnd"/>
            <w:r>
              <w:rPr>
                <w:lang w:val="ru-RU"/>
              </w:rPr>
              <w:t>).</w:t>
            </w:r>
          </w:p>
        </w:tc>
      </w:tr>
      <w:tr w:rsidR="001F75EB" w:rsidTr="001F75EB">
        <w:tblPrEx>
          <w:tblCellMar>
            <w:top w:w="0" w:type="dxa"/>
            <w:bottom w:w="0" w:type="dxa"/>
          </w:tblCellMar>
        </w:tblPrEx>
        <w:trPr>
          <w:cantSplit/>
          <w:trHeight w:val="157"/>
        </w:trPr>
        <w:tc>
          <w:tcPr>
            <w:tcW w:w="462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F75EB" w:rsidRPr="003E2AF1" w:rsidRDefault="001F75EB">
            <w:pPr>
              <w:pStyle w:val="a0"/>
              <w:jc w:val="center"/>
              <w:rPr>
                <w:lang w:val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F75EB" w:rsidRPr="003E2AF1" w:rsidRDefault="001F75EB">
            <w:pPr>
              <w:pStyle w:val="a0"/>
              <w:jc w:val="center"/>
              <w:rPr>
                <w:lang w:val="ru-RU"/>
              </w:rPr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F75EB" w:rsidRDefault="001F75EB">
            <w:pPr>
              <w:pStyle w:val="a0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582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F75EB" w:rsidRDefault="001F75EB">
            <w:pPr>
              <w:pStyle w:val="a0"/>
              <w:jc w:val="center"/>
            </w:pPr>
            <w:r>
              <w:rPr>
                <w:b/>
                <w:color w:val="000000"/>
                <w:lang w:val="ru-RU"/>
              </w:rPr>
              <w:t>8</w:t>
            </w:r>
          </w:p>
        </w:tc>
      </w:tr>
      <w:tr w:rsidR="001F75EB" w:rsidTr="001F75EB">
        <w:tblPrEx>
          <w:tblCellMar>
            <w:top w:w="0" w:type="dxa"/>
            <w:bottom w:w="0" w:type="dxa"/>
          </w:tblCellMar>
        </w:tblPrEx>
        <w:trPr>
          <w:cantSplit/>
          <w:trHeight w:val="158"/>
        </w:trPr>
        <w:tc>
          <w:tcPr>
            <w:tcW w:w="462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F75EB" w:rsidRDefault="001F75EB">
            <w:pPr>
              <w:pStyle w:val="a0"/>
              <w:jc w:val="center"/>
            </w:pPr>
            <w:r>
              <w:rPr>
                <w:b/>
                <w:color w:val="000000"/>
              </w:rPr>
              <w:t>4</w:t>
            </w:r>
          </w:p>
        </w:tc>
        <w:tc>
          <w:tcPr>
            <w:tcW w:w="170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F75EB" w:rsidRDefault="001F75EB">
            <w:pPr>
              <w:pStyle w:val="a0"/>
              <w:jc w:val="center"/>
            </w:pPr>
            <w:r>
              <w:t>P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F75EB" w:rsidRDefault="001F75EB">
            <w:pPr>
              <w:pStyle w:val="a0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582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F75EB" w:rsidRPr="003E2AF1" w:rsidRDefault="001F75EB">
            <w:pPr>
              <w:pStyle w:val="a0"/>
              <w:tabs>
                <w:tab w:val="left" w:pos="280"/>
              </w:tabs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Пациенты с диагнозом острый </w:t>
            </w:r>
            <w:proofErr w:type="spellStart"/>
            <w:r>
              <w:rPr>
                <w:lang w:val="ru-RU"/>
              </w:rPr>
              <w:t>миелобластный</w:t>
            </w:r>
            <w:proofErr w:type="spellEnd"/>
            <w:r>
              <w:rPr>
                <w:lang w:val="ru-RU"/>
              </w:rPr>
              <w:t xml:space="preserve"> лейкоз, множитель - 1</w:t>
            </w:r>
          </w:p>
        </w:tc>
      </w:tr>
      <w:tr w:rsidR="001F75EB" w:rsidTr="001F75EB">
        <w:tblPrEx>
          <w:tblCellMar>
            <w:top w:w="0" w:type="dxa"/>
            <w:bottom w:w="0" w:type="dxa"/>
          </w:tblCellMar>
        </w:tblPrEx>
        <w:trPr>
          <w:cantSplit/>
          <w:trHeight w:val="157"/>
        </w:trPr>
        <w:tc>
          <w:tcPr>
            <w:tcW w:w="462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F75EB" w:rsidRPr="003E2AF1" w:rsidRDefault="001F75EB">
            <w:pPr>
              <w:pStyle w:val="a0"/>
              <w:jc w:val="center"/>
              <w:rPr>
                <w:lang w:val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F75EB" w:rsidRPr="003E2AF1" w:rsidRDefault="001F75EB">
            <w:pPr>
              <w:pStyle w:val="a0"/>
              <w:jc w:val="center"/>
              <w:rPr>
                <w:lang w:val="ru-RU"/>
              </w:rPr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F75EB" w:rsidRDefault="001F75EB">
            <w:pPr>
              <w:pStyle w:val="a0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582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F75EB" w:rsidRDefault="001F75EB">
            <w:pPr>
              <w:pStyle w:val="a0"/>
              <w:jc w:val="center"/>
            </w:pPr>
            <w:r>
              <w:rPr>
                <w:b/>
                <w:color w:val="000000"/>
                <w:lang w:val="ru-RU"/>
              </w:rPr>
              <w:t>8</w:t>
            </w:r>
          </w:p>
        </w:tc>
      </w:tr>
      <w:tr w:rsidR="001F75EB" w:rsidTr="001F75EB">
        <w:tblPrEx>
          <w:tblCellMar>
            <w:top w:w="0" w:type="dxa"/>
            <w:bottom w:w="0" w:type="dxa"/>
          </w:tblCellMar>
        </w:tblPrEx>
        <w:trPr>
          <w:cantSplit/>
          <w:trHeight w:val="158"/>
        </w:trPr>
        <w:tc>
          <w:tcPr>
            <w:tcW w:w="462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F75EB" w:rsidRDefault="001F75EB">
            <w:pPr>
              <w:pStyle w:val="a0"/>
              <w:jc w:val="center"/>
            </w:pPr>
            <w:r>
              <w:rPr>
                <w:b/>
                <w:color w:val="000000"/>
              </w:rPr>
              <w:t>5</w:t>
            </w:r>
          </w:p>
        </w:tc>
        <w:tc>
          <w:tcPr>
            <w:tcW w:w="170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F75EB" w:rsidRDefault="001F75EB">
            <w:pPr>
              <w:pStyle w:val="a0"/>
              <w:jc w:val="center"/>
            </w:pPr>
            <w:r>
              <w:t>C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F75EB" w:rsidRDefault="001F75EB">
            <w:pPr>
              <w:pStyle w:val="a0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582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F75EB" w:rsidRPr="003E2AF1" w:rsidRDefault="001F75EB">
            <w:pPr>
              <w:pStyle w:val="a0"/>
              <w:jc w:val="center"/>
              <w:rPr>
                <w:lang w:val="ru-RU"/>
              </w:rPr>
            </w:pPr>
            <w:r>
              <w:rPr>
                <w:rFonts w:cs="Times New Roman"/>
                <w:lang w:val="ru-RU"/>
              </w:rPr>
              <w:t>Оптимизация химиотерапии (</w:t>
            </w:r>
            <w:proofErr w:type="spellStart"/>
            <w:r>
              <w:rPr>
                <w:rFonts w:cs="Times New Roman"/>
                <w:lang w:val="ru-RU"/>
              </w:rPr>
              <w:t>липосомальный</w:t>
            </w:r>
            <w:proofErr w:type="spellEnd"/>
            <w:r>
              <w:rPr>
                <w:rFonts w:cs="Times New Roman"/>
                <w:lang w:val="ru-RU"/>
              </w:rPr>
              <w:t xml:space="preserve"> </w:t>
            </w:r>
            <w:proofErr w:type="spellStart"/>
            <w:r>
              <w:rPr>
                <w:rFonts w:cs="Times New Roman"/>
                <w:lang w:val="ru-RU"/>
              </w:rPr>
              <w:t>Донорубицин</w:t>
            </w:r>
            <w:proofErr w:type="spellEnd"/>
            <w:r>
              <w:rPr>
                <w:lang w:val="ru-RU"/>
              </w:rPr>
              <w:t xml:space="preserve"> (</w:t>
            </w:r>
            <w:r>
              <w:t>L</w:t>
            </w:r>
            <w:r>
              <w:rPr>
                <w:lang w:val="ru-RU"/>
              </w:rPr>
              <w:t>-</w:t>
            </w:r>
            <w:r>
              <w:t>DNR</w:t>
            </w:r>
            <w:r>
              <w:rPr>
                <w:lang w:val="ru-RU"/>
              </w:rPr>
              <w:t xml:space="preserve">) и </w:t>
            </w:r>
            <w:proofErr w:type="spellStart"/>
            <w:r>
              <w:rPr>
                <w:lang w:val="ru-RU"/>
              </w:rPr>
              <w:t>Идарубицин</w:t>
            </w:r>
            <w:proofErr w:type="spellEnd"/>
            <w:r>
              <w:rPr>
                <w:rFonts w:cs="Times New Roman"/>
                <w:lang w:val="ru-RU"/>
              </w:rPr>
              <w:t xml:space="preserve">), множитель – 1 </w:t>
            </w:r>
          </w:p>
        </w:tc>
      </w:tr>
      <w:tr w:rsidR="001F75EB" w:rsidTr="007360ED">
        <w:tblPrEx>
          <w:tblCellMar>
            <w:top w:w="0" w:type="dxa"/>
            <w:bottom w:w="0" w:type="dxa"/>
          </w:tblCellMar>
        </w:tblPrEx>
        <w:trPr>
          <w:cantSplit/>
          <w:trHeight w:val="157"/>
        </w:trPr>
        <w:tc>
          <w:tcPr>
            <w:tcW w:w="462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F75EB" w:rsidRPr="003E2AF1" w:rsidRDefault="001F75EB">
            <w:pPr>
              <w:pStyle w:val="a0"/>
              <w:jc w:val="center"/>
              <w:rPr>
                <w:lang w:val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F75EB" w:rsidRPr="003E2AF1" w:rsidRDefault="001F75EB">
            <w:pPr>
              <w:pStyle w:val="a0"/>
              <w:jc w:val="center"/>
              <w:rPr>
                <w:lang w:val="ru-RU"/>
              </w:rPr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F75EB" w:rsidRDefault="001F75EB">
            <w:pPr>
              <w:pStyle w:val="a0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582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F75EB" w:rsidRDefault="001F75EB">
            <w:pPr>
              <w:pStyle w:val="a0"/>
              <w:jc w:val="center"/>
            </w:pPr>
            <w:r>
              <w:rPr>
                <w:b/>
                <w:color w:val="000000"/>
                <w:lang w:val="ru-RU"/>
              </w:rPr>
              <w:t>8</w:t>
            </w:r>
          </w:p>
        </w:tc>
      </w:tr>
      <w:tr w:rsidR="001F75EB" w:rsidTr="007360ED">
        <w:tblPrEx>
          <w:tblCellMar>
            <w:top w:w="0" w:type="dxa"/>
            <w:bottom w:w="0" w:type="dxa"/>
          </w:tblCellMar>
        </w:tblPrEx>
        <w:trPr>
          <w:cantSplit/>
          <w:trHeight w:val="157"/>
        </w:trPr>
        <w:tc>
          <w:tcPr>
            <w:tcW w:w="462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F75EB" w:rsidRDefault="001F75EB">
            <w:pPr>
              <w:pStyle w:val="a0"/>
              <w:jc w:val="center"/>
            </w:pPr>
          </w:p>
        </w:tc>
        <w:tc>
          <w:tcPr>
            <w:tcW w:w="170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F75EB" w:rsidRDefault="001F75EB">
            <w:pPr>
              <w:pStyle w:val="a0"/>
              <w:jc w:val="center"/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F75EB" w:rsidRDefault="001F75EB">
            <w:pPr>
              <w:pStyle w:val="a0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582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F75EB" w:rsidRDefault="001F75EB">
            <w:pPr>
              <w:pStyle w:val="a0"/>
              <w:jc w:val="center"/>
            </w:pPr>
            <w:r>
              <w:rPr>
                <w:b/>
                <w:color w:val="000000"/>
                <w:lang w:val="ru-RU"/>
              </w:rPr>
              <w:t>8</w:t>
            </w:r>
          </w:p>
        </w:tc>
      </w:tr>
      <w:tr w:rsidR="00081590" w:rsidTr="001F75EB">
        <w:tblPrEx>
          <w:tblCellMar>
            <w:top w:w="0" w:type="dxa"/>
            <w:bottom w:w="0" w:type="dxa"/>
          </w:tblCellMar>
        </w:tblPrEx>
        <w:trPr>
          <w:cantSplit/>
          <w:trHeight w:val="293"/>
        </w:trPr>
        <w:tc>
          <w:tcPr>
            <w:tcW w:w="4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081590" w:rsidRDefault="00081590">
            <w:pPr>
              <w:pStyle w:val="a0"/>
              <w:jc w:val="center"/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081590" w:rsidRDefault="003E2AF1">
            <w:pPr>
              <w:pStyle w:val="a0"/>
              <w:jc w:val="center"/>
            </w:pPr>
            <w:proofErr w:type="spellStart"/>
            <w:r>
              <w:rPr>
                <w:bCs/>
              </w:rPr>
              <w:t>Критерии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оценки</w:t>
            </w:r>
            <w:proofErr w:type="spellEnd"/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081590" w:rsidRDefault="003E2AF1">
            <w:pPr>
              <w:pStyle w:val="a0"/>
              <w:ind w:firstLine="47"/>
              <w:jc w:val="center"/>
            </w:pPr>
            <w:proofErr w:type="spellStart"/>
            <w:r>
              <w:rPr>
                <w:bCs/>
              </w:rPr>
              <w:t>Результат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оценки</w:t>
            </w:r>
            <w:proofErr w:type="spellEnd"/>
          </w:p>
        </w:tc>
        <w:tc>
          <w:tcPr>
            <w:tcW w:w="582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081590" w:rsidRDefault="003E2AF1">
            <w:pPr>
              <w:pStyle w:val="a0"/>
              <w:jc w:val="center"/>
            </w:pPr>
            <w:proofErr w:type="spellStart"/>
            <w:r>
              <w:rPr>
                <w:bCs/>
              </w:rPr>
              <w:t>Балл</w:t>
            </w:r>
            <w:proofErr w:type="spellEnd"/>
          </w:p>
        </w:tc>
      </w:tr>
      <w:tr w:rsidR="00081590" w:rsidTr="001F75EB">
        <w:tblPrEx>
          <w:tblCellMar>
            <w:top w:w="0" w:type="dxa"/>
            <w:bottom w:w="0" w:type="dxa"/>
          </w:tblCellMar>
        </w:tblPrEx>
        <w:trPr>
          <w:cantSplit/>
          <w:trHeight w:val="796"/>
        </w:trPr>
        <w:tc>
          <w:tcPr>
            <w:tcW w:w="4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081590" w:rsidRDefault="003E2AF1">
            <w:pPr>
              <w:pStyle w:val="a0"/>
              <w:jc w:val="center"/>
            </w:pPr>
            <w:r>
              <w:t>1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081590" w:rsidRPr="003E2AF1" w:rsidRDefault="003E2AF1">
            <w:pPr>
              <w:pStyle w:val="a0"/>
              <w:jc w:val="both"/>
              <w:rPr>
                <w:lang w:val="ru-RU"/>
              </w:rPr>
            </w:pPr>
            <w:r>
              <w:rPr>
                <w:lang w:val="ru-RU"/>
              </w:rPr>
              <w:t>Показание занимает одно из 20 первых ме</w:t>
            </w:r>
            <w:proofErr w:type="gramStart"/>
            <w:r>
              <w:rPr>
                <w:lang w:val="ru-RU"/>
              </w:rPr>
              <w:t>ст в стр</w:t>
            </w:r>
            <w:proofErr w:type="gramEnd"/>
            <w:r>
              <w:rPr>
                <w:lang w:val="ru-RU"/>
              </w:rPr>
              <w:t>уктуре общей заболеваемости (распространенности) граждан РК (по актуальным статистическим данным)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081590" w:rsidRDefault="003E2AF1">
            <w:pPr>
              <w:pStyle w:val="a0"/>
              <w:jc w:val="center"/>
            </w:pPr>
            <w:r>
              <w:t xml:space="preserve">2 </w:t>
            </w:r>
            <w:proofErr w:type="spellStart"/>
            <w:r>
              <w:t>место</w:t>
            </w:r>
            <w:proofErr w:type="spellEnd"/>
            <w:r>
              <w:t xml:space="preserve"> </w:t>
            </w:r>
          </w:p>
        </w:tc>
        <w:tc>
          <w:tcPr>
            <w:tcW w:w="582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081590" w:rsidRDefault="003E2AF1">
            <w:pPr>
              <w:pStyle w:val="a0"/>
              <w:ind w:left="80"/>
              <w:jc w:val="center"/>
            </w:pPr>
            <w:r>
              <w:t>2</w:t>
            </w:r>
          </w:p>
        </w:tc>
      </w:tr>
      <w:tr w:rsidR="00081590" w:rsidTr="001F75EB">
        <w:tblPrEx>
          <w:tblCellMar>
            <w:top w:w="0" w:type="dxa"/>
            <w:bottom w:w="0" w:type="dxa"/>
          </w:tblCellMar>
        </w:tblPrEx>
        <w:trPr>
          <w:cantSplit/>
          <w:trHeight w:val="740"/>
        </w:trPr>
        <w:tc>
          <w:tcPr>
            <w:tcW w:w="4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081590" w:rsidRDefault="003E2AF1">
            <w:pPr>
              <w:pStyle w:val="a0"/>
              <w:jc w:val="center"/>
            </w:pPr>
            <w:r>
              <w:t>2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081590" w:rsidRPr="003E2AF1" w:rsidRDefault="003E2AF1">
            <w:pPr>
              <w:pStyle w:val="a0"/>
              <w:jc w:val="both"/>
              <w:rPr>
                <w:lang w:val="ru-RU"/>
              </w:rPr>
            </w:pPr>
            <w:r>
              <w:rPr>
                <w:lang w:val="ru-RU"/>
              </w:rPr>
              <w:t>Показание занимает одно из 20 первых ме</w:t>
            </w:r>
            <w:proofErr w:type="gramStart"/>
            <w:r>
              <w:rPr>
                <w:lang w:val="ru-RU"/>
              </w:rPr>
              <w:t>ст в стр</w:t>
            </w:r>
            <w:proofErr w:type="gramEnd"/>
            <w:r>
              <w:rPr>
                <w:lang w:val="ru-RU"/>
              </w:rPr>
              <w:t>уктуре смертности граждан РК (по актуальным статистическим данным)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081590" w:rsidRDefault="003E2AF1">
            <w:pPr>
              <w:pStyle w:val="a0"/>
              <w:jc w:val="center"/>
            </w:pPr>
            <w:r>
              <w:rPr>
                <w:lang w:val="ru-RU"/>
              </w:rPr>
              <w:t>1</w:t>
            </w:r>
            <w:r>
              <w:t xml:space="preserve"> </w:t>
            </w:r>
            <w:r>
              <w:rPr>
                <w:lang w:val="ru-RU"/>
              </w:rPr>
              <w:t>место</w:t>
            </w:r>
          </w:p>
        </w:tc>
        <w:tc>
          <w:tcPr>
            <w:tcW w:w="582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081590" w:rsidRDefault="003E2AF1">
            <w:pPr>
              <w:pStyle w:val="a0"/>
              <w:ind w:left="80"/>
              <w:jc w:val="center"/>
            </w:pPr>
            <w:r>
              <w:t>2</w:t>
            </w:r>
          </w:p>
        </w:tc>
      </w:tr>
      <w:tr w:rsidR="00081590" w:rsidTr="001F75EB">
        <w:tblPrEx>
          <w:tblCellMar>
            <w:top w:w="0" w:type="dxa"/>
            <w:bottom w:w="0" w:type="dxa"/>
          </w:tblCellMar>
        </w:tblPrEx>
        <w:trPr>
          <w:cantSplit/>
          <w:trHeight w:val="828"/>
        </w:trPr>
        <w:tc>
          <w:tcPr>
            <w:tcW w:w="4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081590" w:rsidRDefault="003E2AF1">
            <w:pPr>
              <w:pStyle w:val="a0"/>
              <w:jc w:val="center"/>
            </w:pPr>
            <w:r>
              <w:lastRenderedPageBreak/>
              <w:t>3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081590" w:rsidRPr="003E2AF1" w:rsidRDefault="003E2AF1">
            <w:pPr>
              <w:pStyle w:val="a0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Показание входит в число </w:t>
            </w:r>
            <w:proofErr w:type="gramStart"/>
            <w:r>
              <w:rPr>
                <w:lang w:val="ru-RU"/>
              </w:rPr>
              <w:t>влияющих</w:t>
            </w:r>
            <w:proofErr w:type="gramEnd"/>
            <w:r>
              <w:rPr>
                <w:lang w:val="ru-RU"/>
              </w:rPr>
              <w:t xml:space="preserve"> детскую смертность и материнское здоровье, в соответствии Целями развития тысячелетия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081590" w:rsidRDefault="003E2AF1">
            <w:pPr>
              <w:pStyle w:val="a0"/>
              <w:jc w:val="center"/>
            </w:pPr>
            <w:r>
              <w:rPr>
                <w:lang w:val="ru-RU"/>
              </w:rPr>
              <w:t>В</w:t>
            </w:r>
            <w:proofErr w:type="spellStart"/>
            <w:r>
              <w:t>ходит</w:t>
            </w:r>
            <w:proofErr w:type="spellEnd"/>
          </w:p>
        </w:tc>
        <w:tc>
          <w:tcPr>
            <w:tcW w:w="582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081590" w:rsidRDefault="003E2AF1">
            <w:pPr>
              <w:pStyle w:val="a0"/>
              <w:ind w:left="80"/>
              <w:jc w:val="center"/>
            </w:pPr>
            <w:r>
              <w:rPr>
                <w:lang w:val="ru-RU"/>
              </w:rPr>
              <w:t>1</w:t>
            </w:r>
          </w:p>
        </w:tc>
      </w:tr>
      <w:tr w:rsidR="00081590" w:rsidTr="001F75EB">
        <w:tblPrEx>
          <w:tblCellMar>
            <w:top w:w="0" w:type="dxa"/>
            <w:bottom w:w="0" w:type="dxa"/>
          </w:tblCellMar>
        </w:tblPrEx>
        <w:trPr>
          <w:cantSplit/>
          <w:trHeight w:val="828"/>
        </w:trPr>
        <w:tc>
          <w:tcPr>
            <w:tcW w:w="4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081590" w:rsidRDefault="003E2AF1">
            <w:pPr>
              <w:pStyle w:val="a0"/>
              <w:jc w:val="center"/>
            </w:pPr>
            <w:r>
              <w:t>4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081590" w:rsidRPr="003E2AF1" w:rsidRDefault="003E2AF1">
            <w:pPr>
              <w:pStyle w:val="a0"/>
              <w:jc w:val="both"/>
              <w:rPr>
                <w:lang w:val="ru-RU"/>
              </w:rPr>
            </w:pPr>
            <w:r>
              <w:rPr>
                <w:lang w:val="ru-RU"/>
              </w:rPr>
              <w:t>Показание в Перечне социально значимых заболеваний и заболеваний, представляющих опасность для окружающих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081590" w:rsidRDefault="003E2AF1">
            <w:pPr>
              <w:pStyle w:val="a0"/>
              <w:jc w:val="center"/>
            </w:pPr>
            <w:r>
              <w:rPr>
                <w:lang w:val="ru-RU"/>
              </w:rPr>
              <w:t>В</w:t>
            </w:r>
            <w:proofErr w:type="spellStart"/>
            <w:r>
              <w:t>ходит</w:t>
            </w:r>
            <w:proofErr w:type="spellEnd"/>
          </w:p>
        </w:tc>
        <w:tc>
          <w:tcPr>
            <w:tcW w:w="582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081590" w:rsidRDefault="003E2AF1">
            <w:pPr>
              <w:pStyle w:val="a0"/>
              <w:ind w:left="80"/>
              <w:jc w:val="center"/>
            </w:pPr>
            <w:r>
              <w:rPr>
                <w:lang w:val="ru-RU"/>
              </w:rPr>
              <w:t>1</w:t>
            </w:r>
          </w:p>
        </w:tc>
      </w:tr>
      <w:tr w:rsidR="00081590" w:rsidTr="001F75EB">
        <w:tblPrEx>
          <w:tblCellMar>
            <w:top w:w="0" w:type="dxa"/>
            <w:bottom w:w="0" w:type="dxa"/>
          </w:tblCellMar>
        </w:tblPrEx>
        <w:trPr>
          <w:cantSplit/>
          <w:trHeight w:val="877"/>
        </w:trPr>
        <w:tc>
          <w:tcPr>
            <w:tcW w:w="4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081590" w:rsidRDefault="003E2AF1">
            <w:pPr>
              <w:pStyle w:val="a0"/>
              <w:jc w:val="center"/>
            </w:pPr>
            <w:r>
              <w:t>5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081590" w:rsidRPr="003E2AF1" w:rsidRDefault="003E2AF1">
            <w:pPr>
              <w:pStyle w:val="a0"/>
              <w:jc w:val="both"/>
              <w:rPr>
                <w:lang w:val="ru-RU"/>
              </w:rPr>
            </w:pPr>
            <w:r>
              <w:rPr>
                <w:lang w:val="ru-RU"/>
              </w:rPr>
              <w:t>Уровень создания МТ или локализации (производство, модификация метода) МТ, на территории Республики Казахстан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081590" w:rsidRDefault="003E2AF1">
            <w:pPr>
              <w:pStyle w:val="a0"/>
              <w:ind w:left="80"/>
              <w:jc w:val="center"/>
            </w:pPr>
            <w:bookmarkStart w:id="1" w:name="__DdeLink__11511_1458100652"/>
            <w:bookmarkEnd w:id="1"/>
            <w:r>
              <w:rPr>
                <w:lang w:val="ru-RU"/>
              </w:rPr>
              <w:t>Локализация на территории РК</w:t>
            </w:r>
          </w:p>
        </w:tc>
        <w:tc>
          <w:tcPr>
            <w:tcW w:w="582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081590" w:rsidRDefault="003E2AF1">
            <w:pPr>
              <w:pStyle w:val="a0"/>
              <w:ind w:left="80"/>
              <w:jc w:val="center"/>
            </w:pPr>
            <w:r>
              <w:t>1</w:t>
            </w:r>
          </w:p>
        </w:tc>
      </w:tr>
      <w:tr w:rsidR="00081590" w:rsidTr="001F75EB">
        <w:tblPrEx>
          <w:tblCellMar>
            <w:top w:w="0" w:type="dxa"/>
            <w:bottom w:w="0" w:type="dxa"/>
          </w:tblCellMar>
        </w:tblPrEx>
        <w:trPr>
          <w:cantSplit/>
          <w:trHeight w:val="335"/>
        </w:trPr>
        <w:tc>
          <w:tcPr>
            <w:tcW w:w="4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081590" w:rsidRDefault="003E2AF1">
            <w:pPr>
              <w:pStyle w:val="a0"/>
              <w:ind w:left="80"/>
              <w:jc w:val="center"/>
            </w:pPr>
            <w:proofErr w:type="spellStart"/>
            <w:r>
              <w:t>Итого</w:t>
            </w:r>
            <w:proofErr w:type="spellEnd"/>
          </w:p>
        </w:tc>
        <w:tc>
          <w:tcPr>
            <w:tcW w:w="9365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081590" w:rsidRDefault="003E2AF1">
            <w:pPr>
              <w:pStyle w:val="a0"/>
              <w:ind w:left="80"/>
              <w:jc w:val="center"/>
            </w:pPr>
            <w:r>
              <w:rPr>
                <w:lang w:val="ru-RU"/>
              </w:rPr>
              <w:t>7</w:t>
            </w:r>
          </w:p>
        </w:tc>
      </w:tr>
    </w:tbl>
    <w:p w:rsidR="00081590" w:rsidRDefault="003E2AF1" w:rsidP="00347B1F">
      <w:pPr>
        <w:pStyle w:val="a0"/>
        <w:spacing w:after="0" w:line="240" w:lineRule="auto"/>
        <w:ind w:firstLine="567"/>
        <w:jc w:val="center"/>
      </w:pPr>
      <w:proofErr w:type="spellStart"/>
      <w:proofErr w:type="gramStart"/>
      <w:r>
        <w:rPr>
          <w:b/>
        </w:rPr>
        <w:t>Таблица</w:t>
      </w:r>
      <w:proofErr w:type="spellEnd"/>
      <w:r>
        <w:rPr>
          <w:b/>
        </w:rPr>
        <w:t xml:space="preserve"> №13.</w:t>
      </w:r>
      <w:proofErr w:type="gramEnd"/>
    </w:p>
    <w:p w:rsidR="00081590" w:rsidRPr="003E2AF1" w:rsidRDefault="003E2AF1" w:rsidP="00347B1F">
      <w:pPr>
        <w:pStyle w:val="a0"/>
        <w:spacing w:after="0" w:line="240" w:lineRule="auto"/>
        <w:ind w:firstLine="567"/>
        <w:jc w:val="center"/>
        <w:rPr>
          <w:lang w:val="ru-RU"/>
        </w:rPr>
      </w:pPr>
      <w:r>
        <w:rPr>
          <w:b/>
          <w:color w:val="000000"/>
          <w:lang w:val="ru-RU"/>
        </w:rPr>
        <w:t>Результаты порогового значения балла сравнительной безопасности</w:t>
      </w:r>
    </w:p>
    <w:tbl>
      <w:tblPr>
        <w:tblW w:w="0" w:type="auto"/>
        <w:tblInd w:w="-416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47"/>
        <w:gridCol w:w="2809"/>
        <w:gridCol w:w="1968"/>
        <w:gridCol w:w="2400"/>
      </w:tblGrid>
      <w:tr w:rsidR="00081590" w:rsidTr="00347B1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2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081590" w:rsidRPr="003E2AF1" w:rsidRDefault="00081590">
            <w:pPr>
              <w:pStyle w:val="a0"/>
              <w:jc w:val="center"/>
              <w:rPr>
                <w:lang w:val="ru-RU"/>
              </w:rPr>
            </w:pPr>
          </w:p>
        </w:tc>
        <w:tc>
          <w:tcPr>
            <w:tcW w:w="28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081590" w:rsidRDefault="003E2AF1">
            <w:pPr>
              <w:pStyle w:val="a0"/>
              <w:jc w:val="center"/>
            </w:pPr>
            <w:r>
              <w:rPr>
                <w:b/>
              </w:rPr>
              <w:t>1.</w:t>
            </w:r>
          </w:p>
          <w:p w:rsidR="00081590" w:rsidRDefault="003E2AF1">
            <w:pPr>
              <w:pStyle w:val="a0"/>
              <w:jc w:val="center"/>
            </w:pPr>
            <w:proofErr w:type="spellStart"/>
            <w:r>
              <w:rPr>
                <w:b/>
              </w:rPr>
              <w:t>Номера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исследований</w:t>
            </w:r>
            <w:proofErr w:type="spellEnd"/>
            <w:r>
              <w:rPr>
                <w:b/>
              </w:rPr>
              <w:t xml:space="preserve"> </w:t>
            </w:r>
          </w:p>
        </w:tc>
        <w:tc>
          <w:tcPr>
            <w:tcW w:w="19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081590" w:rsidRDefault="003E2AF1">
            <w:pPr>
              <w:pStyle w:val="a0"/>
              <w:jc w:val="center"/>
            </w:pPr>
            <w:r>
              <w:rPr>
                <w:b/>
              </w:rPr>
              <w:t>2.</w:t>
            </w:r>
          </w:p>
          <w:p w:rsidR="00081590" w:rsidRDefault="003E2AF1">
            <w:pPr>
              <w:pStyle w:val="a0"/>
              <w:jc w:val="center"/>
            </w:pPr>
            <w:proofErr w:type="spellStart"/>
            <w:r>
              <w:rPr>
                <w:b/>
              </w:rPr>
              <w:t>Баллы</w:t>
            </w:r>
            <w:proofErr w:type="spellEnd"/>
          </w:p>
        </w:tc>
        <w:tc>
          <w:tcPr>
            <w:tcW w:w="24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081590" w:rsidRDefault="003E2AF1">
            <w:pPr>
              <w:pStyle w:val="a0"/>
              <w:jc w:val="center"/>
            </w:pPr>
            <w:r>
              <w:rPr>
                <w:b/>
              </w:rPr>
              <w:t>3.</w:t>
            </w:r>
          </w:p>
          <w:p w:rsidR="00081590" w:rsidRDefault="003E2AF1">
            <w:pPr>
              <w:pStyle w:val="a0"/>
              <w:jc w:val="center"/>
            </w:pPr>
            <w:proofErr w:type="spellStart"/>
            <w:r>
              <w:rPr>
                <w:b/>
              </w:rPr>
              <w:t>Медианный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балл</w:t>
            </w:r>
            <w:proofErr w:type="spellEnd"/>
          </w:p>
        </w:tc>
      </w:tr>
      <w:tr w:rsidR="00081590" w:rsidTr="00347B1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2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081590" w:rsidRDefault="003E2AF1">
            <w:pPr>
              <w:pStyle w:val="a0"/>
              <w:jc w:val="center"/>
            </w:pPr>
            <w:r>
              <w:rPr>
                <w:b/>
              </w:rPr>
              <w:t>P</w:t>
            </w:r>
          </w:p>
        </w:tc>
        <w:tc>
          <w:tcPr>
            <w:tcW w:w="28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081590" w:rsidRDefault="003E2AF1">
            <w:pPr>
              <w:pStyle w:val="a0"/>
              <w:jc w:val="center"/>
            </w:pPr>
            <w:r>
              <w:t>1,2,3</w:t>
            </w:r>
          </w:p>
        </w:tc>
        <w:tc>
          <w:tcPr>
            <w:tcW w:w="19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081590" w:rsidRDefault="003E2AF1">
            <w:pPr>
              <w:pStyle w:val="a0"/>
              <w:jc w:val="center"/>
            </w:pPr>
            <w:r>
              <w:rPr>
                <w:lang w:val="ru-RU"/>
              </w:rPr>
              <w:t>8;8;8</w:t>
            </w:r>
          </w:p>
        </w:tc>
        <w:tc>
          <w:tcPr>
            <w:tcW w:w="24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081590" w:rsidRDefault="003E2AF1">
            <w:pPr>
              <w:pStyle w:val="a0"/>
              <w:jc w:val="center"/>
            </w:pPr>
            <w:r>
              <w:rPr>
                <w:lang w:val="ru-RU"/>
              </w:rPr>
              <w:t>8</w:t>
            </w:r>
          </w:p>
        </w:tc>
      </w:tr>
      <w:tr w:rsidR="00081590" w:rsidTr="00347B1F">
        <w:tblPrEx>
          <w:tblCellMar>
            <w:top w:w="0" w:type="dxa"/>
            <w:bottom w:w="0" w:type="dxa"/>
          </w:tblCellMar>
        </w:tblPrEx>
        <w:trPr>
          <w:cantSplit/>
          <w:trHeight w:val="57"/>
        </w:trPr>
        <w:tc>
          <w:tcPr>
            <w:tcW w:w="22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081590" w:rsidRDefault="003E2AF1">
            <w:pPr>
              <w:pStyle w:val="a0"/>
              <w:jc w:val="center"/>
            </w:pPr>
            <w:r>
              <w:rPr>
                <w:b/>
              </w:rPr>
              <w:t>C</w:t>
            </w:r>
          </w:p>
        </w:tc>
        <w:tc>
          <w:tcPr>
            <w:tcW w:w="28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081590" w:rsidRDefault="003E2AF1">
            <w:pPr>
              <w:pStyle w:val="a0"/>
              <w:jc w:val="center"/>
            </w:pPr>
            <w:r>
              <w:t>1,2,3</w:t>
            </w:r>
          </w:p>
        </w:tc>
        <w:tc>
          <w:tcPr>
            <w:tcW w:w="19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081590" w:rsidRDefault="003E2AF1">
            <w:pPr>
              <w:pStyle w:val="a0"/>
              <w:jc w:val="center"/>
            </w:pPr>
            <w:r>
              <w:rPr>
                <w:lang w:val="ru-RU"/>
              </w:rPr>
              <w:t>8</w:t>
            </w:r>
            <w:r>
              <w:t>;</w:t>
            </w:r>
            <w:r>
              <w:rPr>
                <w:lang w:val="ru-RU"/>
              </w:rPr>
              <w:t>8</w:t>
            </w:r>
            <w:r>
              <w:t>;</w:t>
            </w:r>
            <w:r>
              <w:rPr>
                <w:lang w:val="ru-RU"/>
              </w:rPr>
              <w:t>8</w:t>
            </w:r>
          </w:p>
        </w:tc>
        <w:tc>
          <w:tcPr>
            <w:tcW w:w="24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081590" w:rsidRDefault="003E2AF1">
            <w:pPr>
              <w:pStyle w:val="a0"/>
              <w:jc w:val="center"/>
            </w:pPr>
            <w:r>
              <w:rPr>
                <w:lang w:val="ru-RU"/>
              </w:rPr>
              <w:t>8</w:t>
            </w:r>
          </w:p>
        </w:tc>
      </w:tr>
      <w:tr w:rsidR="00081590" w:rsidTr="00347B1F">
        <w:tblPrEx>
          <w:tblCellMar>
            <w:top w:w="0" w:type="dxa"/>
            <w:bottom w:w="0" w:type="dxa"/>
          </w:tblCellMar>
        </w:tblPrEx>
        <w:trPr>
          <w:cantSplit/>
          <w:trHeight w:val="84"/>
        </w:trPr>
        <w:tc>
          <w:tcPr>
            <w:tcW w:w="702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081590" w:rsidRDefault="003E2AF1">
            <w:pPr>
              <w:pStyle w:val="a0"/>
              <w:jc w:val="center"/>
            </w:pPr>
            <w:proofErr w:type="spellStart"/>
            <w:r>
              <w:rPr>
                <w:b/>
              </w:rPr>
              <w:t>Итого</w:t>
            </w:r>
            <w:proofErr w:type="spellEnd"/>
          </w:p>
        </w:tc>
        <w:tc>
          <w:tcPr>
            <w:tcW w:w="24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081590" w:rsidRDefault="003E2AF1">
            <w:pPr>
              <w:pStyle w:val="a0"/>
              <w:jc w:val="center"/>
            </w:pPr>
            <w:r>
              <w:rPr>
                <w:lang w:val="ru-RU"/>
              </w:rPr>
              <w:t>8</w:t>
            </w:r>
          </w:p>
        </w:tc>
      </w:tr>
    </w:tbl>
    <w:p w:rsidR="00081590" w:rsidRDefault="00081590">
      <w:pPr>
        <w:pStyle w:val="a0"/>
        <w:jc w:val="center"/>
      </w:pPr>
    </w:p>
    <w:p w:rsidR="00081590" w:rsidRDefault="003E2AF1" w:rsidP="00347B1F">
      <w:pPr>
        <w:pStyle w:val="a0"/>
        <w:spacing w:after="0" w:line="240" w:lineRule="auto"/>
        <w:ind w:firstLine="567"/>
        <w:jc w:val="center"/>
      </w:pPr>
      <w:r>
        <w:rPr>
          <w:b/>
          <w:lang w:val="ru-RU"/>
        </w:rPr>
        <w:lastRenderedPageBreak/>
        <w:t>Таблица №14.</w:t>
      </w:r>
    </w:p>
    <w:p w:rsidR="00081590" w:rsidRPr="003E2AF1" w:rsidRDefault="003E2AF1" w:rsidP="00347B1F">
      <w:pPr>
        <w:pStyle w:val="a0"/>
        <w:spacing w:after="0" w:line="240" w:lineRule="auto"/>
        <w:ind w:firstLine="567"/>
        <w:jc w:val="center"/>
        <w:rPr>
          <w:lang w:val="ru-RU"/>
        </w:rPr>
      </w:pPr>
      <w:r>
        <w:rPr>
          <w:b/>
          <w:color w:val="000000"/>
          <w:lang w:val="ru-RU"/>
        </w:rPr>
        <w:t>Результаты порогового значения балла социальной значимости</w:t>
      </w:r>
    </w:p>
    <w:p w:rsidR="00081590" w:rsidRDefault="003E2AF1" w:rsidP="00347B1F">
      <w:pPr>
        <w:pStyle w:val="a0"/>
        <w:spacing w:after="0" w:line="240" w:lineRule="auto"/>
        <w:ind w:firstLine="567"/>
        <w:jc w:val="center"/>
      </w:pPr>
      <w:bookmarkStart w:id="2" w:name="Таблица8_уникальность"/>
      <w:bookmarkEnd w:id="2"/>
      <w:proofErr w:type="spellStart"/>
      <w:proofErr w:type="gramStart"/>
      <w:r>
        <w:rPr>
          <w:b/>
        </w:rPr>
        <w:t>Таблица</w:t>
      </w:r>
      <w:proofErr w:type="spellEnd"/>
      <w:r>
        <w:rPr>
          <w:b/>
        </w:rPr>
        <w:t xml:space="preserve"> №8.</w:t>
      </w:r>
      <w:proofErr w:type="gramEnd"/>
    </w:p>
    <w:p w:rsidR="00081590" w:rsidRDefault="003E2AF1" w:rsidP="00347B1F">
      <w:pPr>
        <w:pStyle w:val="a0"/>
        <w:spacing w:after="0" w:line="240" w:lineRule="auto"/>
        <w:ind w:firstLine="567"/>
        <w:jc w:val="center"/>
      </w:pPr>
      <w:r>
        <w:rPr>
          <w:b/>
        </w:rPr>
        <w:t xml:space="preserve"> </w:t>
      </w:r>
      <w:proofErr w:type="spellStart"/>
      <w:r>
        <w:rPr>
          <w:b/>
        </w:rPr>
        <w:t>Шкала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оценки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уникальности</w:t>
      </w:r>
      <w:proofErr w:type="spellEnd"/>
      <w:r>
        <w:rPr>
          <w:b/>
        </w:rPr>
        <w:t xml:space="preserve"> МТ</w:t>
      </w:r>
    </w:p>
    <w:tbl>
      <w:tblPr>
        <w:tblW w:w="0" w:type="auto"/>
        <w:tblInd w:w="-416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94"/>
        <w:gridCol w:w="6269"/>
        <w:gridCol w:w="1985"/>
        <w:gridCol w:w="899"/>
      </w:tblGrid>
      <w:tr w:rsidR="00081590" w:rsidTr="00347B1F">
        <w:tblPrEx>
          <w:tblCellMar>
            <w:top w:w="0" w:type="dxa"/>
            <w:bottom w:w="0" w:type="dxa"/>
          </w:tblCellMar>
        </w:tblPrEx>
        <w:trPr>
          <w:cantSplit/>
          <w:trHeight w:val="293"/>
        </w:trPr>
        <w:tc>
          <w:tcPr>
            <w:tcW w:w="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081590" w:rsidRDefault="003E2AF1" w:rsidP="00347B1F">
            <w:pPr>
              <w:pStyle w:val="a0"/>
              <w:spacing w:line="100" w:lineRule="atLeast"/>
              <w:jc w:val="center"/>
            </w:pPr>
            <w:r>
              <w:rPr>
                <w:bCs/>
              </w:rPr>
              <w:t>№</w:t>
            </w:r>
          </w:p>
        </w:tc>
        <w:tc>
          <w:tcPr>
            <w:tcW w:w="62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081590" w:rsidRDefault="003E2AF1" w:rsidP="00347B1F">
            <w:pPr>
              <w:pStyle w:val="a0"/>
              <w:spacing w:line="100" w:lineRule="atLeast"/>
              <w:jc w:val="center"/>
            </w:pPr>
            <w:proofErr w:type="spellStart"/>
            <w:r>
              <w:rPr>
                <w:bCs/>
              </w:rPr>
              <w:t>Критерии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оценки</w:t>
            </w:r>
            <w:proofErr w:type="spellEnd"/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081590" w:rsidRDefault="003E2AF1" w:rsidP="00347B1F">
            <w:pPr>
              <w:pStyle w:val="a0"/>
              <w:spacing w:line="100" w:lineRule="atLeast"/>
              <w:ind w:firstLine="47"/>
              <w:jc w:val="center"/>
            </w:pPr>
            <w:proofErr w:type="spellStart"/>
            <w:r>
              <w:rPr>
                <w:bCs/>
              </w:rPr>
              <w:t>Результат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оценки</w:t>
            </w:r>
            <w:proofErr w:type="spellEnd"/>
          </w:p>
        </w:tc>
        <w:tc>
          <w:tcPr>
            <w:tcW w:w="8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081590" w:rsidRDefault="003E2AF1" w:rsidP="00347B1F">
            <w:pPr>
              <w:pStyle w:val="a0"/>
              <w:spacing w:line="100" w:lineRule="atLeast"/>
              <w:jc w:val="center"/>
            </w:pPr>
            <w:proofErr w:type="spellStart"/>
            <w:r>
              <w:rPr>
                <w:bCs/>
              </w:rPr>
              <w:t>Балл</w:t>
            </w:r>
            <w:proofErr w:type="spellEnd"/>
          </w:p>
        </w:tc>
      </w:tr>
      <w:tr w:rsidR="00081590" w:rsidTr="00347B1F">
        <w:tblPrEx>
          <w:tblCellMar>
            <w:top w:w="0" w:type="dxa"/>
            <w:bottom w:w="0" w:type="dxa"/>
          </w:tblCellMar>
        </w:tblPrEx>
        <w:trPr>
          <w:cantSplit/>
          <w:trHeight w:val="308"/>
        </w:trPr>
        <w:tc>
          <w:tcPr>
            <w:tcW w:w="39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081590" w:rsidRDefault="003E2AF1">
            <w:pPr>
              <w:pStyle w:val="a0"/>
              <w:spacing w:line="100" w:lineRule="atLeast"/>
              <w:jc w:val="center"/>
            </w:pPr>
            <w:r>
              <w:t>1</w:t>
            </w:r>
          </w:p>
        </w:tc>
        <w:tc>
          <w:tcPr>
            <w:tcW w:w="626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081590" w:rsidRPr="003E2AF1" w:rsidRDefault="003E2AF1">
            <w:pPr>
              <w:pStyle w:val="a0"/>
              <w:spacing w:line="100" w:lineRule="atLeast"/>
              <w:rPr>
                <w:lang w:val="ru-RU"/>
              </w:rPr>
            </w:pPr>
            <w:r>
              <w:rPr>
                <w:lang w:val="ru-RU"/>
              </w:rPr>
              <w:t>Отсутствуют подобные технологии, применяющие по указанным показаниям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081590" w:rsidRDefault="003E2AF1">
            <w:pPr>
              <w:pStyle w:val="a0"/>
              <w:spacing w:line="100" w:lineRule="atLeast"/>
              <w:ind w:left="80"/>
            </w:pPr>
            <w:proofErr w:type="spellStart"/>
            <w:r>
              <w:t>Во</w:t>
            </w:r>
            <w:proofErr w:type="spellEnd"/>
            <w:r>
              <w:t xml:space="preserve"> </w:t>
            </w:r>
            <w:proofErr w:type="spellStart"/>
            <w:r>
              <w:t>всем</w:t>
            </w:r>
            <w:proofErr w:type="spellEnd"/>
            <w:r>
              <w:t xml:space="preserve"> </w:t>
            </w:r>
            <w:proofErr w:type="spellStart"/>
            <w:r>
              <w:t>мире</w:t>
            </w:r>
            <w:proofErr w:type="spellEnd"/>
          </w:p>
        </w:tc>
        <w:tc>
          <w:tcPr>
            <w:tcW w:w="8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081590" w:rsidRDefault="003E2AF1">
            <w:pPr>
              <w:pStyle w:val="a0"/>
              <w:spacing w:line="100" w:lineRule="atLeast"/>
              <w:ind w:left="80"/>
            </w:pPr>
            <w:r>
              <w:t>10</w:t>
            </w:r>
          </w:p>
        </w:tc>
      </w:tr>
      <w:tr w:rsidR="00081590" w:rsidTr="00347B1F">
        <w:tblPrEx>
          <w:tblCellMar>
            <w:top w:w="0" w:type="dxa"/>
            <w:bottom w:w="0" w:type="dxa"/>
          </w:tblCellMar>
        </w:tblPrEx>
        <w:trPr>
          <w:cantSplit/>
          <w:trHeight w:val="307"/>
        </w:trPr>
        <w:tc>
          <w:tcPr>
            <w:tcW w:w="39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081590" w:rsidRDefault="00081590">
            <w:pPr>
              <w:pStyle w:val="a0"/>
              <w:spacing w:line="100" w:lineRule="atLeast"/>
              <w:jc w:val="center"/>
            </w:pPr>
          </w:p>
        </w:tc>
        <w:tc>
          <w:tcPr>
            <w:tcW w:w="626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081590" w:rsidRDefault="00081590">
            <w:pPr>
              <w:pStyle w:val="a0"/>
              <w:spacing w:line="100" w:lineRule="atLeast"/>
            </w:pP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081590" w:rsidRDefault="003E2AF1">
            <w:pPr>
              <w:pStyle w:val="a0"/>
              <w:spacing w:line="100" w:lineRule="atLeast"/>
              <w:ind w:left="80"/>
            </w:pPr>
            <w:r>
              <w:t xml:space="preserve">В </w:t>
            </w:r>
            <w:proofErr w:type="spellStart"/>
            <w:r>
              <w:t>Азии</w:t>
            </w:r>
            <w:proofErr w:type="spellEnd"/>
          </w:p>
        </w:tc>
        <w:tc>
          <w:tcPr>
            <w:tcW w:w="8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081590" w:rsidRDefault="003E2AF1">
            <w:pPr>
              <w:pStyle w:val="a0"/>
              <w:spacing w:line="100" w:lineRule="atLeast"/>
              <w:ind w:left="80"/>
            </w:pPr>
            <w:r>
              <w:t>9</w:t>
            </w:r>
          </w:p>
        </w:tc>
      </w:tr>
      <w:tr w:rsidR="00081590" w:rsidTr="00347B1F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39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081590" w:rsidRDefault="00081590">
            <w:pPr>
              <w:pStyle w:val="a0"/>
              <w:spacing w:line="100" w:lineRule="atLeast"/>
              <w:jc w:val="center"/>
            </w:pPr>
          </w:p>
        </w:tc>
        <w:tc>
          <w:tcPr>
            <w:tcW w:w="626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081590" w:rsidRDefault="00081590">
            <w:pPr>
              <w:pStyle w:val="a0"/>
              <w:spacing w:line="100" w:lineRule="atLeast"/>
            </w:pP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081590" w:rsidRDefault="003E2AF1">
            <w:pPr>
              <w:pStyle w:val="a0"/>
              <w:spacing w:line="100" w:lineRule="atLeast"/>
              <w:ind w:left="80"/>
            </w:pPr>
            <w:r>
              <w:t xml:space="preserve">В </w:t>
            </w:r>
            <w:proofErr w:type="spellStart"/>
            <w:r>
              <w:t>Казахстане</w:t>
            </w:r>
            <w:proofErr w:type="spellEnd"/>
          </w:p>
        </w:tc>
        <w:tc>
          <w:tcPr>
            <w:tcW w:w="8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081590" w:rsidRDefault="003E2AF1">
            <w:pPr>
              <w:pStyle w:val="a0"/>
              <w:spacing w:line="100" w:lineRule="atLeast"/>
              <w:ind w:left="80"/>
            </w:pPr>
            <w:r>
              <w:rPr>
                <w:b/>
                <w:bCs/>
                <w:color w:val="800000"/>
                <w:sz w:val="28"/>
                <w:szCs w:val="28"/>
                <w:shd w:val="clear" w:color="auto" w:fill="FFFF00"/>
              </w:rPr>
              <w:t>8</w:t>
            </w:r>
          </w:p>
        </w:tc>
      </w:tr>
      <w:tr w:rsidR="00081590" w:rsidTr="00347B1F">
        <w:tblPrEx>
          <w:tblCellMar>
            <w:top w:w="0" w:type="dxa"/>
            <w:bottom w:w="0" w:type="dxa"/>
          </w:tblCellMar>
        </w:tblPrEx>
        <w:trPr>
          <w:cantSplit/>
          <w:trHeight w:val="188"/>
        </w:trPr>
        <w:tc>
          <w:tcPr>
            <w:tcW w:w="39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081590" w:rsidRDefault="003E2AF1">
            <w:pPr>
              <w:pStyle w:val="a0"/>
              <w:spacing w:line="100" w:lineRule="atLeast"/>
              <w:jc w:val="center"/>
            </w:pPr>
            <w:r>
              <w:t>2</w:t>
            </w:r>
          </w:p>
        </w:tc>
        <w:tc>
          <w:tcPr>
            <w:tcW w:w="626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081590" w:rsidRPr="003E2AF1" w:rsidRDefault="003E2AF1">
            <w:pPr>
              <w:pStyle w:val="a0"/>
              <w:spacing w:line="100" w:lineRule="atLeast"/>
              <w:rPr>
                <w:lang w:val="ru-RU"/>
              </w:rPr>
            </w:pPr>
            <w:r>
              <w:rPr>
                <w:lang w:val="ru-RU"/>
              </w:rPr>
              <w:t>Есть технологии, применяющиеся по указанным показаниям, другой группы (механизма), уступающие по своей клинической или экономической эффективности (на основании Этапа 1 и 4)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081590" w:rsidRDefault="003E2AF1">
            <w:pPr>
              <w:pStyle w:val="a0"/>
              <w:spacing w:line="100" w:lineRule="atLeast"/>
              <w:ind w:left="80"/>
            </w:pPr>
            <w:proofErr w:type="spellStart"/>
            <w:r>
              <w:t>Во</w:t>
            </w:r>
            <w:proofErr w:type="spellEnd"/>
            <w:r>
              <w:t xml:space="preserve"> </w:t>
            </w:r>
            <w:proofErr w:type="spellStart"/>
            <w:r>
              <w:t>всем</w:t>
            </w:r>
            <w:proofErr w:type="spellEnd"/>
            <w:r>
              <w:t xml:space="preserve"> </w:t>
            </w:r>
            <w:proofErr w:type="spellStart"/>
            <w:r>
              <w:t>мире</w:t>
            </w:r>
            <w:proofErr w:type="spellEnd"/>
          </w:p>
        </w:tc>
        <w:tc>
          <w:tcPr>
            <w:tcW w:w="8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081590" w:rsidRDefault="003E2AF1">
            <w:pPr>
              <w:pStyle w:val="a0"/>
              <w:spacing w:line="100" w:lineRule="atLeast"/>
              <w:ind w:left="80"/>
            </w:pPr>
            <w:r>
              <w:t>8</w:t>
            </w:r>
          </w:p>
        </w:tc>
      </w:tr>
      <w:tr w:rsidR="00081590" w:rsidTr="00347B1F">
        <w:tblPrEx>
          <w:tblCellMar>
            <w:top w:w="0" w:type="dxa"/>
            <w:bottom w:w="0" w:type="dxa"/>
          </w:tblCellMar>
        </w:tblPrEx>
        <w:trPr>
          <w:cantSplit/>
          <w:trHeight w:val="187"/>
        </w:trPr>
        <w:tc>
          <w:tcPr>
            <w:tcW w:w="39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081590" w:rsidRDefault="00081590">
            <w:pPr>
              <w:pStyle w:val="a0"/>
              <w:spacing w:line="100" w:lineRule="atLeast"/>
              <w:jc w:val="center"/>
            </w:pPr>
          </w:p>
        </w:tc>
        <w:tc>
          <w:tcPr>
            <w:tcW w:w="626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081590" w:rsidRDefault="00081590">
            <w:pPr>
              <w:pStyle w:val="a0"/>
              <w:spacing w:line="100" w:lineRule="atLeast"/>
            </w:pP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081590" w:rsidRDefault="003E2AF1">
            <w:pPr>
              <w:pStyle w:val="a0"/>
              <w:spacing w:line="100" w:lineRule="atLeast"/>
              <w:ind w:left="80"/>
            </w:pPr>
            <w:r>
              <w:t xml:space="preserve">В </w:t>
            </w:r>
            <w:proofErr w:type="spellStart"/>
            <w:r>
              <w:t>Азии</w:t>
            </w:r>
            <w:proofErr w:type="spellEnd"/>
          </w:p>
        </w:tc>
        <w:tc>
          <w:tcPr>
            <w:tcW w:w="8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081590" w:rsidRDefault="003E2AF1">
            <w:pPr>
              <w:pStyle w:val="a0"/>
              <w:spacing w:line="100" w:lineRule="atLeast"/>
              <w:ind w:left="80"/>
            </w:pPr>
            <w:r>
              <w:t>7</w:t>
            </w:r>
          </w:p>
        </w:tc>
      </w:tr>
      <w:tr w:rsidR="00081590" w:rsidTr="00347B1F">
        <w:tblPrEx>
          <w:tblCellMar>
            <w:top w:w="0" w:type="dxa"/>
            <w:bottom w:w="0" w:type="dxa"/>
          </w:tblCellMar>
        </w:tblPrEx>
        <w:trPr>
          <w:cantSplit/>
          <w:trHeight w:val="321"/>
        </w:trPr>
        <w:tc>
          <w:tcPr>
            <w:tcW w:w="39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" w:type="dxa"/>
              <w:bottom w:w="0" w:type="dxa"/>
              <w:right w:w="10" w:type="dxa"/>
            </w:tcMar>
          </w:tcPr>
          <w:p w:rsidR="00081590" w:rsidRDefault="00081590">
            <w:pPr>
              <w:pStyle w:val="a0"/>
              <w:spacing w:line="100" w:lineRule="atLeast"/>
              <w:jc w:val="center"/>
            </w:pPr>
          </w:p>
        </w:tc>
        <w:tc>
          <w:tcPr>
            <w:tcW w:w="626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081590" w:rsidRDefault="00081590">
            <w:pPr>
              <w:pStyle w:val="a0"/>
              <w:spacing w:line="100" w:lineRule="atLeast"/>
            </w:pP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081590" w:rsidRDefault="003E2AF1">
            <w:pPr>
              <w:pStyle w:val="a0"/>
              <w:spacing w:line="100" w:lineRule="atLeast"/>
              <w:ind w:left="80"/>
            </w:pPr>
            <w:r>
              <w:t xml:space="preserve">В </w:t>
            </w:r>
            <w:proofErr w:type="spellStart"/>
            <w:r>
              <w:t>Казахстане</w:t>
            </w:r>
            <w:proofErr w:type="spellEnd"/>
          </w:p>
        </w:tc>
        <w:tc>
          <w:tcPr>
            <w:tcW w:w="8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081590" w:rsidRDefault="003E2AF1">
            <w:pPr>
              <w:pStyle w:val="a0"/>
              <w:spacing w:line="100" w:lineRule="atLeast"/>
              <w:ind w:left="80"/>
            </w:pPr>
            <w:r>
              <w:t>6</w:t>
            </w:r>
          </w:p>
        </w:tc>
      </w:tr>
      <w:tr w:rsidR="00081590" w:rsidTr="00347B1F">
        <w:tblPrEx>
          <w:tblCellMar>
            <w:top w:w="0" w:type="dxa"/>
            <w:bottom w:w="0" w:type="dxa"/>
          </w:tblCellMar>
        </w:tblPrEx>
        <w:trPr>
          <w:cantSplit/>
          <w:trHeight w:val="355"/>
        </w:trPr>
        <w:tc>
          <w:tcPr>
            <w:tcW w:w="39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081590" w:rsidRDefault="003E2AF1">
            <w:pPr>
              <w:pStyle w:val="a0"/>
              <w:spacing w:line="100" w:lineRule="atLeast"/>
              <w:jc w:val="center"/>
            </w:pPr>
            <w:r>
              <w:t>3</w:t>
            </w:r>
          </w:p>
        </w:tc>
        <w:tc>
          <w:tcPr>
            <w:tcW w:w="626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081590" w:rsidRPr="003E2AF1" w:rsidRDefault="003E2AF1">
            <w:pPr>
              <w:pStyle w:val="a0"/>
              <w:spacing w:line="100" w:lineRule="atLeast"/>
              <w:rPr>
                <w:lang w:val="ru-RU"/>
              </w:rPr>
            </w:pPr>
            <w:r>
              <w:rPr>
                <w:lang w:val="ru-RU"/>
              </w:rPr>
              <w:t>Есть прямые аналоги заявляемой технологии, уступающие по своей клинической или экономической эффективности (на основании Этапа 1 и 4)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081590" w:rsidRDefault="003E2AF1">
            <w:pPr>
              <w:pStyle w:val="a0"/>
              <w:spacing w:line="100" w:lineRule="atLeast"/>
              <w:ind w:left="80"/>
            </w:pPr>
            <w:proofErr w:type="spellStart"/>
            <w:r>
              <w:t>Во</w:t>
            </w:r>
            <w:proofErr w:type="spellEnd"/>
            <w:r>
              <w:t xml:space="preserve"> </w:t>
            </w:r>
            <w:proofErr w:type="spellStart"/>
            <w:r>
              <w:t>всем</w:t>
            </w:r>
            <w:proofErr w:type="spellEnd"/>
            <w:r>
              <w:t xml:space="preserve"> </w:t>
            </w:r>
            <w:proofErr w:type="spellStart"/>
            <w:r>
              <w:t>мире</w:t>
            </w:r>
            <w:proofErr w:type="spellEnd"/>
          </w:p>
        </w:tc>
        <w:tc>
          <w:tcPr>
            <w:tcW w:w="8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081590" w:rsidRDefault="003E2AF1">
            <w:pPr>
              <w:pStyle w:val="a0"/>
              <w:spacing w:line="100" w:lineRule="atLeast"/>
              <w:ind w:left="80"/>
            </w:pPr>
            <w:r>
              <w:t>6</w:t>
            </w:r>
          </w:p>
        </w:tc>
      </w:tr>
      <w:tr w:rsidR="00081590" w:rsidTr="00347B1F">
        <w:tblPrEx>
          <w:tblCellMar>
            <w:top w:w="0" w:type="dxa"/>
            <w:bottom w:w="0" w:type="dxa"/>
          </w:tblCellMar>
        </w:tblPrEx>
        <w:trPr>
          <w:cantSplit/>
          <w:trHeight w:val="405"/>
        </w:trPr>
        <w:tc>
          <w:tcPr>
            <w:tcW w:w="39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081590" w:rsidRDefault="00081590">
            <w:pPr>
              <w:pStyle w:val="a0"/>
              <w:spacing w:line="100" w:lineRule="atLeast"/>
              <w:jc w:val="center"/>
            </w:pPr>
          </w:p>
        </w:tc>
        <w:tc>
          <w:tcPr>
            <w:tcW w:w="626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081590" w:rsidRDefault="00081590">
            <w:pPr>
              <w:pStyle w:val="a0"/>
              <w:spacing w:line="100" w:lineRule="atLeast"/>
            </w:pP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081590" w:rsidRDefault="003E2AF1">
            <w:pPr>
              <w:pStyle w:val="a0"/>
              <w:spacing w:line="100" w:lineRule="atLeast"/>
              <w:ind w:left="80"/>
            </w:pPr>
            <w:r>
              <w:t xml:space="preserve">В </w:t>
            </w:r>
            <w:proofErr w:type="spellStart"/>
            <w:r>
              <w:t>Азии</w:t>
            </w:r>
            <w:proofErr w:type="spellEnd"/>
          </w:p>
        </w:tc>
        <w:tc>
          <w:tcPr>
            <w:tcW w:w="8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081590" w:rsidRDefault="003E2AF1">
            <w:pPr>
              <w:pStyle w:val="a0"/>
              <w:spacing w:line="100" w:lineRule="atLeast"/>
              <w:ind w:left="80"/>
            </w:pPr>
            <w:r>
              <w:t>5</w:t>
            </w:r>
          </w:p>
        </w:tc>
      </w:tr>
      <w:tr w:rsidR="00081590" w:rsidTr="00347B1F">
        <w:tblPrEx>
          <w:tblCellMar>
            <w:top w:w="0" w:type="dxa"/>
            <w:bottom w:w="0" w:type="dxa"/>
          </w:tblCellMar>
        </w:tblPrEx>
        <w:trPr>
          <w:cantSplit/>
          <w:trHeight w:val="405"/>
        </w:trPr>
        <w:tc>
          <w:tcPr>
            <w:tcW w:w="39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081590" w:rsidRDefault="00081590">
            <w:pPr>
              <w:pStyle w:val="a0"/>
              <w:spacing w:line="100" w:lineRule="atLeast"/>
              <w:jc w:val="center"/>
            </w:pPr>
          </w:p>
        </w:tc>
        <w:tc>
          <w:tcPr>
            <w:tcW w:w="626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081590" w:rsidRDefault="00081590">
            <w:pPr>
              <w:pStyle w:val="a0"/>
              <w:spacing w:line="100" w:lineRule="atLeast"/>
            </w:pP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081590" w:rsidRDefault="003E2AF1">
            <w:pPr>
              <w:pStyle w:val="a0"/>
              <w:spacing w:line="100" w:lineRule="atLeast"/>
              <w:ind w:left="80"/>
            </w:pPr>
            <w:r>
              <w:t xml:space="preserve">В </w:t>
            </w:r>
            <w:proofErr w:type="spellStart"/>
            <w:r>
              <w:t>Казахстане</w:t>
            </w:r>
            <w:proofErr w:type="spellEnd"/>
          </w:p>
        </w:tc>
        <w:tc>
          <w:tcPr>
            <w:tcW w:w="8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081590" w:rsidRDefault="003E2AF1">
            <w:pPr>
              <w:pStyle w:val="a0"/>
              <w:spacing w:line="100" w:lineRule="atLeast"/>
              <w:ind w:left="80"/>
            </w:pPr>
            <w:r>
              <w:t>4</w:t>
            </w:r>
          </w:p>
        </w:tc>
      </w:tr>
      <w:tr w:rsidR="00081590" w:rsidTr="00347B1F">
        <w:tblPrEx>
          <w:tblCellMar>
            <w:top w:w="0" w:type="dxa"/>
            <w:bottom w:w="0" w:type="dxa"/>
          </w:tblCellMar>
        </w:tblPrEx>
        <w:trPr>
          <w:cantSplit/>
          <w:trHeight w:val="66"/>
        </w:trPr>
        <w:tc>
          <w:tcPr>
            <w:tcW w:w="39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081590" w:rsidRDefault="003E2AF1">
            <w:pPr>
              <w:pStyle w:val="a0"/>
              <w:spacing w:line="100" w:lineRule="atLeast"/>
              <w:jc w:val="center"/>
            </w:pPr>
            <w:r>
              <w:t>4</w:t>
            </w:r>
          </w:p>
        </w:tc>
        <w:tc>
          <w:tcPr>
            <w:tcW w:w="626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081590" w:rsidRPr="003E2AF1" w:rsidRDefault="003E2AF1">
            <w:pPr>
              <w:pStyle w:val="a0"/>
              <w:spacing w:line="100" w:lineRule="atLeast"/>
              <w:rPr>
                <w:lang w:val="ru-RU"/>
              </w:rPr>
            </w:pPr>
            <w:r>
              <w:rPr>
                <w:lang w:val="ru-RU"/>
              </w:rPr>
              <w:t>Есть технологии, применяющиеся по указанным показаниям, другой группы (механизма), заявляемая технология не превосходит их по клинической или экономической эффективности (на основании Этапа 1 и 4)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081590" w:rsidRDefault="003E2AF1">
            <w:pPr>
              <w:pStyle w:val="a0"/>
              <w:spacing w:line="100" w:lineRule="atLeast"/>
              <w:ind w:left="80"/>
            </w:pPr>
            <w:proofErr w:type="spellStart"/>
            <w:r>
              <w:t>Во</w:t>
            </w:r>
            <w:proofErr w:type="spellEnd"/>
            <w:r>
              <w:t xml:space="preserve"> </w:t>
            </w:r>
            <w:proofErr w:type="spellStart"/>
            <w:r>
              <w:t>всем</w:t>
            </w:r>
            <w:proofErr w:type="spellEnd"/>
            <w:r>
              <w:t xml:space="preserve"> </w:t>
            </w:r>
            <w:proofErr w:type="spellStart"/>
            <w:r>
              <w:t>мире</w:t>
            </w:r>
            <w:proofErr w:type="spellEnd"/>
          </w:p>
        </w:tc>
        <w:tc>
          <w:tcPr>
            <w:tcW w:w="8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081590" w:rsidRDefault="003E2AF1">
            <w:pPr>
              <w:pStyle w:val="a0"/>
              <w:spacing w:line="100" w:lineRule="atLeast"/>
              <w:ind w:left="80"/>
            </w:pPr>
            <w:r>
              <w:t>4</w:t>
            </w:r>
          </w:p>
        </w:tc>
      </w:tr>
      <w:tr w:rsidR="00081590" w:rsidTr="00347B1F">
        <w:tblPrEx>
          <w:tblCellMar>
            <w:top w:w="0" w:type="dxa"/>
            <w:bottom w:w="0" w:type="dxa"/>
          </w:tblCellMar>
        </w:tblPrEx>
        <w:trPr>
          <w:cantSplit/>
          <w:trHeight w:val="340"/>
        </w:trPr>
        <w:tc>
          <w:tcPr>
            <w:tcW w:w="39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081590" w:rsidRDefault="00081590">
            <w:pPr>
              <w:pStyle w:val="a0"/>
              <w:spacing w:line="100" w:lineRule="atLeast"/>
              <w:jc w:val="center"/>
            </w:pPr>
          </w:p>
        </w:tc>
        <w:tc>
          <w:tcPr>
            <w:tcW w:w="626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081590" w:rsidRDefault="00081590">
            <w:pPr>
              <w:pStyle w:val="a0"/>
              <w:spacing w:line="100" w:lineRule="atLeast"/>
            </w:pP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081590" w:rsidRDefault="003E2AF1">
            <w:pPr>
              <w:pStyle w:val="a0"/>
              <w:spacing w:line="100" w:lineRule="atLeast"/>
              <w:ind w:left="80"/>
            </w:pPr>
            <w:r>
              <w:t xml:space="preserve">В </w:t>
            </w:r>
            <w:proofErr w:type="spellStart"/>
            <w:r>
              <w:t>Азии</w:t>
            </w:r>
            <w:proofErr w:type="spellEnd"/>
          </w:p>
        </w:tc>
        <w:tc>
          <w:tcPr>
            <w:tcW w:w="8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081590" w:rsidRDefault="003E2AF1">
            <w:pPr>
              <w:pStyle w:val="a0"/>
              <w:spacing w:line="100" w:lineRule="atLeast"/>
              <w:ind w:left="80"/>
            </w:pPr>
            <w:r>
              <w:t>3</w:t>
            </w:r>
          </w:p>
        </w:tc>
      </w:tr>
      <w:tr w:rsidR="00081590" w:rsidTr="00347B1F">
        <w:tblPrEx>
          <w:tblCellMar>
            <w:top w:w="0" w:type="dxa"/>
            <w:bottom w:w="0" w:type="dxa"/>
          </w:tblCellMar>
        </w:tblPrEx>
        <w:trPr>
          <w:cantSplit/>
          <w:trHeight w:val="340"/>
        </w:trPr>
        <w:tc>
          <w:tcPr>
            <w:tcW w:w="39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081590" w:rsidRDefault="00081590">
            <w:pPr>
              <w:pStyle w:val="a0"/>
              <w:spacing w:line="100" w:lineRule="atLeast"/>
              <w:jc w:val="center"/>
            </w:pPr>
          </w:p>
        </w:tc>
        <w:tc>
          <w:tcPr>
            <w:tcW w:w="626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081590" w:rsidRDefault="00081590">
            <w:pPr>
              <w:pStyle w:val="a0"/>
              <w:spacing w:line="100" w:lineRule="atLeast"/>
            </w:pP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081590" w:rsidRDefault="003E2AF1">
            <w:pPr>
              <w:pStyle w:val="a0"/>
              <w:spacing w:line="100" w:lineRule="atLeast"/>
              <w:ind w:left="80"/>
            </w:pPr>
            <w:r>
              <w:t xml:space="preserve">В </w:t>
            </w:r>
            <w:proofErr w:type="spellStart"/>
            <w:r>
              <w:t>Казахстане</w:t>
            </w:r>
            <w:proofErr w:type="spellEnd"/>
          </w:p>
        </w:tc>
        <w:tc>
          <w:tcPr>
            <w:tcW w:w="8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081590" w:rsidRDefault="003E2AF1">
            <w:pPr>
              <w:pStyle w:val="a0"/>
              <w:spacing w:line="100" w:lineRule="atLeast"/>
              <w:ind w:left="80"/>
            </w:pPr>
            <w:r>
              <w:t>2</w:t>
            </w:r>
          </w:p>
        </w:tc>
      </w:tr>
      <w:tr w:rsidR="00081590" w:rsidTr="00347B1F">
        <w:tblPrEx>
          <w:tblCellMar>
            <w:top w:w="0" w:type="dxa"/>
            <w:bottom w:w="0" w:type="dxa"/>
          </w:tblCellMar>
        </w:tblPrEx>
        <w:trPr>
          <w:cantSplit/>
          <w:trHeight w:val="456"/>
        </w:trPr>
        <w:tc>
          <w:tcPr>
            <w:tcW w:w="39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081590" w:rsidRDefault="003E2AF1">
            <w:pPr>
              <w:pStyle w:val="a0"/>
              <w:spacing w:line="100" w:lineRule="atLeast"/>
              <w:jc w:val="center"/>
            </w:pPr>
            <w:r>
              <w:t>5</w:t>
            </w:r>
          </w:p>
        </w:tc>
        <w:tc>
          <w:tcPr>
            <w:tcW w:w="626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081590" w:rsidRPr="003E2AF1" w:rsidRDefault="003E2AF1">
            <w:pPr>
              <w:pStyle w:val="a0"/>
              <w:spacing w:line="100" w:lineRule="atLeast"/>
              <w:rPr>
                <w:lang w:val="ru-RU"/>
              </w:rPr>
            </w:pPr>
            <w:r>
              <w:rPr>
                <w:lang w:val="ru-RU"/>
              </w:rPr>
              <w:t>Есть прямые аналоги заявляемой технологии,  применяющиеся по указанным показаниям, другой группы (механизма), заявляемая технология не превосходит их по клинической или экономической эффективности (на основании Этапа 1 и 4)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081590" w:rsidRDefault="003E2AF1">
            <w:pPr>
              <w:pStyle w:val="a0"/>
              <w:spacing w:line="100" w:lineRule="atLeast"/>
              <w:ind w:left="80"/>
            </w:pPr>
            <w:proofErr w:type="spellStart"/>
            <w:r>
              <w:t>Во</w:t>
            </w:r>
            <w:proofErr w:type="spellEnd"/>
            <w:r>
              <w:t xml:space="preserve"> </w:t>
            </w:r>
            <w:proofErr w:type="spellStart"/>
            <w:r>
              <w:t>всем</w:t>
            </w:r>
            <w:proofErr w:type="spellEnd"/>
            <w:r>
              <w:t xml:space="preserve"> </w:t>
            </w:r>
            <w:proofErr w:type="spellStart"/>
            <w:r>
              <w:t>мире</w:t>
            </w:r>
            <w:proofErr w:type="spellEnd"/>
          </w:p>
        </w:tc>
        <w:tc>
          <w:tcPr>
            <w:tcW w:w="8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081590" w:rsidRDefault="003E2AF1">
            <w:pPr>
              <w:pStyle w:val="a0"/>
              <w:spacing w:line="100" w:lineRule="atLeast"/>
              <w:ind w:left="80"/>
            </w:pPr>
            <w:r>
              <w:t>2</w:t>
            </w:r>
          </w:p>
        </w:tc>
      </w:tr>
      <w:tr w:rsidR="00081590" w:rsidTr="00347B1F">
        <w:tblPrEx>
          <w:tblCellMar>
            <w:top w:w="0" w:type="dxa"/>
            <w:bottom w:w="0" w:type="dxa"/>
          </w:tblCellMar>
        </w:tblPrEx>
        <w:trPr>
          <w:cantSplit/>
          <w:trHeight w:val="393"/>
        </w:trPr>
        <w:tc>
          <w:tcPr>
            <w:tcW w:w="39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081590" w:rsidRDefault="00081590">
            <w:pPr>
              <w:pStyle w:val="a0"/>
              <w:spacing w:line="100" w:lineRule="atLeast"/>
              <w:jc w:val="center"/>
            </w:pPr>
          </w:p>
        </w:tc>
        <w:tc>
          <w:tcPr>
            <w:tcW w:w="626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081590" w:rsidRDefault="00081590">
            <w:pPr>
              <w:pStyle w:val="a0"/>
              <w:spacing w:line="100" w:lineRule="atLeast"/>
            </w:pP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081590" w:rsidRDefault="003E2AF1">
            <w:pPr>
              <w:pStyle w:val="a0"/>
              <w:spacing w:line="100" w:lineRule="atLeast"/>
              <w:ind w:left="80"/>
            </w:pPr>
            <w:r>
              <w:t xml:space="preserve">В </w:t>
            </w:r>
            <w:proofErr w:type="spellStart"/>
            <w:r>
              <w:t>Азии</w:t>
            </w:r>
            <w:proofErr w:type="spellEnd"/>
          </w:p>
        </w:tc>
        <w:tc>
          <w:tcPr>
            <w:tcW w:w="8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081590" w:rsidRDefault="003E2AF1">
            <w:pPr>
              <w:pStyle w:val="a0"/>
              <w:spacing w:line="100" w:lineRule="atLeast"/>
              <w:ind w:left="80"/>
            </w:pPr>
            <w:r>
              <w:t>1</w:t>
            </w:r>
          </w:p>
        </w:tc>
      </w:tr>
      <w:tr w:rsidR="00081590" w:rsidTr="00347B1F">
        <w:tblPrEx>
          <w:tblCellMar>
            <w:top w:w="0" w:type="dxa"/>
            <w:bottom w:w="0" w:type="dxa"/>
          </w:tblCellMar>
        </w:tblPrEx>
        <w:trPr>
          <w:cantSplit/>
          <w:trHeight w:val="283"/>
        </w:trPr>
        <w:tc>
          <w:tcPr>
            <w:tcW w:w="39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081590" w:rsidRDefault="00081590">
            <w:pPr>
              <w:pStyle w:val="a0"/>
              <w:spacing w:line="100" w:lineRule="atLeast"/>
              <w:jc w:val="center"/>
            </w:pPr>
          </w:p>
        </w:tc>
        <w:tc>
          <w:tcPr>
            <w:tcW w:w="626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081590" w:rsidRDefault="00081590">
            <w:pPr>
              <w:pStyle w:val="a0"/>
              <w:spacing w:line="100" w:lineRule="atLeast"/>
            </w:pP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081590" w:rsidRDefault="003E2AF1">
            <w:pPr>
              <w:pStyle w:val="a0"/>
              <w:spacing w:line="100" w:lineRule="atLeast"/>
              <w:ind w:left="80"/>
            </w:pPr>
            <w:r>
              <w:t xml:space="preserve">В </w:t>
            </w:r>
            <w:proofErr w:type="spellStart"/>
            <w:r>
              <w:t>Казахстане</w:t>
            </w:r>
            <w:proofErr w:type="spellEnd"/>
          </w:p>
        </w:tc>
        <w:tc>
          <w:tcPr>
            <w:tcW w:w="8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081590" w:rsidRDefault="003E2AF1">
            <w:pPr>
              <w:pStyle w:val="a0"/>
              <w:spacing w:line="100" w:lineRule="atLeast"/>
              <w:ind w:left="80"/>
            </w:pPr>
            <w:r>
              <w:t>0</w:t>
            </w:r>
          </w:p>
        </w:tc>
      </w:tr>
    </w:tbl>
    <w:p w:rsidR="00081590" w:rsidRDefault="00081590">
      <w:pPr>
        <w:pStyle w:val="a0"/>
        <w:ind w:left="-426" w:firstLine="360"/>
        <w:jc w:val="both"/>
      </w:pPr>
    </w:p>
    <w:p w:rsidR="00081590" w:rsidRDefault="003E2AF1" w:rsidP="00347B1F">
      <w:pPr>
        <w:pStyle w:val="a0"/>
        <w:spacing w:after="0" w:line="240" w:lineRule="auto"/>
        <w:jc w:val="center"/>
      </w:pPr>
      <w:bookmarkStart w:id="3" w:name="Таблица8_уникальность1"/>
      <w:bookmarkEnd w:id="3"/>
      <w:proofErr w:type="spellStart"/>
      <w:proofErr w:type="gramStart"/>
      <w:r>
        <w:rPr>
          <w:b/>
        </w:rPr>
        <w:t>Таблица</w:t>
      </w:r>
      <w:proofErr w:type="spellEnd"/>
      <w:r>
        <w:rPr>
          <w:b/>
        </w:rPr>
        <w:t xml:space="preserve"> № 15.</w:t>
      </w:r>
      <w:proofErr w:type="gramEnd"/>
    </w:p>
    <w:p w:rsidR="00081590" w:rsidRDefault="003E2AF1" w:rsidP="00347B1F">
      <w:pPr>
        <w:pStyle w:val="a0"/>
        <w:spacing w:after="0" w:line="240" w:lineRule="auto"/>
        <w:jc w:val="center"/>
      </w:pPr>
      <w:proofErr w:type="spellStart"/>
      <w:r>
        <w:rPr>
          <w:b/>
        </w:rPr>
        <w:t>Результаты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оценки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исследования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доказательств</w:t>
      </w:r>
      <w:proofErr w:type="spellEnd"/>
      <w:r>
        <w:rPr>
          <w:b/>
        </w:rPr>
        <w:t xml:space="preserve"> </w:t>
      </w:r>
    </w:p>
    <w:p w:rsidR="00081590" w:rsidRDefault="003E2AF1" w:rsidP="00347B1F">
      <w:pPr>
        <w:pStyle w:val="a0"/>
        <w:spacing w:after="0" w:line="240" w:lineRule="auto"/>
        <w:jc w:val="center"/>
      </w:pPr>
      <w:proofErr w:type="spellStart"/>
      <w:proofErr w:type="gramStart"/>
      <w:r>
        <w:rPr>
          <w:b/>
        </w:rPr>
        <w:t>клинико-экономической</w:t>
      </w:r>
      <w:proofErr w:type="spellEnd"/>
      <w:proofErr w:type="gramEnd"/>
      <w:r>
        <w:rPr>
          <w:b/>
        </w:rPr>
        <w:t xml:space="preserve"> </w:t>
      </w:r>
      <w:proofErr w:type="spellStart"/>
      <w:r>
        <w:rPr>
          <w:b/>
        </w:rPr>
        <w:t>эффективности</w:t>
      </w:r>
      <w:proofErr w:type="spellEnd"/>
    </w:p>
    <w:p w:rsidR="00081590" w:rsidRDefault="00081590" w:rsidP="00347B1F">
      <w:pPr>
        <w:pStyle w:val="a0"/>
        <w:spacing w:after="0" w:line="240" w:lineRule="auto"/>
        <w:jc w:val="center"/>
      </w:pPr>
    </w:p>
    <w:tbl>
      <w:tblPr>
        <w:tblW w:w="0" w:type="auto"/>
        <w:tblInd w:w="-62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8"/>
        <w:gridCol w:w="2694"/>
        <w:gridCol w:w="1701"/>
        <w:gridCol w:w="5254"/>
      </w:tblGrid>
      <w:tr w:rsidR="00081590" w:rsidTr="00347B1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081590" w:rsidRDefault="00081590">
            <w:pPr>
              <w:pStyle w:val="a0"/>
              <w:jc w:val="center"/>
            </w:pPr>
          </w:p>
        </w:tc>
        <w:tc>
          <w:tcPr>
            <w:tcW w:w="26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081590" w:rsidRDefault="003E2AF1">
            <w:pPr>
              <w:pStyle w:val="a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695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081590" w:rsidRDefault="003E2AF1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</w:tr>
      <w:tr w:rsidR="00081590" w:rsidTr="00347B1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081590" w:rsidRDefault="003E2AF1">
            <w:pPr>
              <w:pStyle w:val="a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26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081590" w:rsidRDefault="003E2AF1">
            <w:pPr>
              <w:pStyle w:val="a0"/>
              <w:jc w:val="center"/>
            </w:pPr>
            <w:proofErr w:type="spellStart"/>
            <w:r>
              <w:t>Номер</w:t>
            </w:r>
            <w:proofErr w:type="spellEnd"/>
            <w:r>
              <w:t xml:space="preserve"> </w:t>
            </w:r>
            <w:proofErr w:type="spellStart"/>
            <w:r>
              <w:t>исследования</w:t>
            </w:r>
            <w:proofErr w:type="spellEnd"/>
          </w:p>
        </w:tc>
        <w:tc>
          <w:tcPr>
            <w:tcW w:w="695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081590" w:rsidRDefault="003E2AF1">
            <w:pPr>
              <w:pStyle w:val="a0"/>
              <w:jc w:val="center"/>
            </w:pPr>
            <w:r>
              <w:rPr>
                <w:b/>
              </w:rPr>
              <w:t>1</w:t>
            </w:r>
          </w:p>
        </w:tc>
      </w:tr>
      <w:tr w:rsidR="00081590" w:rsidRPr="003E2AF1" w:rsidTr="00347B1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081590" w:rsidRDefault="003E2AF1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26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081590" w:rsidRPr="003E2AF1" w:rsidRDefault="003E2AF1">
            <w:pPr>
              <w:pStyle w:val="a0"/>
              <w:jc w:val="center"/>
              <w:rPr>
                <w:lang w:val="ru-RU"/>
              </w:rPr>
            </w:pPr>
            <w:r>
              <w:rPr>
                <w:lang w:val="ru-RU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695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081590" w:rsidRDefault="003E2AF1">
            <w:pPr>
              <w:pStyle w:val="a1"/>
            </w:pPr>
            <w:hyperlink r:id="rId136">
              <w:r w:rsidRPr="003E2AF1">
                <w:rPr>
                  <w:rStyle w:val="-"/>
                  <w:rFonts w:cs="Tahoma"/>
                  <w:lang w:val="en-US"/>
                </w:rPr>
                <w:t>von Stackelberg A</w:t>
              </w:r>
            </w:hyperlink>
            <w:r w:rsidRPr="003E2AF1">
              <w:t xml:space="preserve">, </w:t>
            </w:r>
            <w:hyperlink r:id="rId137">
              <w:r w:rsidRPr="003E2AF1">
                <w:rPr>
                  <w:rStyle w:val="-"/>
                  <w:rFonts w:cs="Tahoma"/>
                  <w:lang w:val="en-US"/>
                </w:rPr>
                <w:t>Karatchunsky A</w:t>
              </w:r>
            </w:hyperlink>
            <w:r w:rsidRPr="003E2AF1">
              <w:t xml:space="preserve">, </w:t>
            </w:r>
            <w:hyperlink r:id="rId138">
              <w:r w:rsidRPr="003E2AF1">
                <w:rPr>
                  <w:rStyle w:val="-"/>
                  <w:rFonts w:cs="Tahoma"/>
                  <w:lang w:val="en-US"/>
                </w:rPr>
                <w:t>Kudrjashova J</w:t>
              </w:r>
            </w:hyperlink>
            <w:r w:rsidRPr="003E2AF1">
              <w:t xml:space="preserve">, </w:t>
            </w:r>
            <w:hyperlink r:id="rId139">
              <w:r w:rsidRPr="003E2AF1">
                <w:rPr>
                  <w:rStyle w:val="-"/>
                  <w:rFonts w:cs="Tahoma"/>
                  <w:lang w:val="en-US"/>
                </w:rPr>
                <w:t>Miakova N</w:t>
              </w:r>
            </w:hyperlink>
            <w:r w:rsidRPr="003E2AF1">
              <w:t xml:space="preserve">, </w:t>
            </w:r>
            <w:hyperlink r:id="rId140">
              <w:r w:rsidRPr="003E2AF1">
                <w:rPr>
                  <w:rStyle w:val="-"/>
                  <w:rFonts w:cs="Tahoma"/>
                  <w:lang w:val="en-US"/>
                </w:rPr>
                <w:t>Belikova L</w:t>
              </w:r>
            </w:hyperlink>
            <w:r w:rsidRPr="003E2AF1">
              <w:t xml:space="preserve">, </w:t>
            </w:r>
            <w:hyperlink r:id="rId141">
              <w:r w:rsidRPr="003E2AF1">
                <w:rPr>
                  <w:rStyle w:val="-"/>
                  <w:rFonts w:cs="Tahoma"/>
                  <w:lang w:val="en-US"/>
                </w:rPr>
                <w:t>Rumiantzev A</w:t>
              </w:r>
            </w:hyperlink>
            <w:r w:rsidRPr="003E2AF1">
              <w:t xml:space="preserve">, </w:t>
            </w:r>
            <w:hyperlink r:id="rId142">
              <w:r w:rsidRPr="003E2AF1">
                <w:rPr>
                  <w:rStyle w:val="-"/>
                  <w:rFonts w:cs="Tahoma"/>
                  <w:lang w:val="en-US"/>
                </w:rPr>
                <w:t>Hartmann R</w:t>
              </w:r>
            </w:hyperlink>
            <w:r w:rsidRPr="003E2AF1">
              <w:t xml:space="preserve">, </w:t>
            </w:r>
            <w:hyperlink r:id="rId143">
              <w:r w:rsidRPr="003E2AF1">
                <w:rPr>
                  <w:rStyle w:val="-"/>
                  <w:rFonts w:cs="Tahoma"/>
                  <w:lang w:val="en-US"/>
                </w:rPr>
                <w:t>Henze G</w:t>
              </w:r>
            </w:hyperlink>
            <w:r w:rsidRPr="003E2AF1">
              <w:t xml:space="preserve">. </w:t>
            </w:r>
            <w:r>
              <w:t xml:space="preserve">Toxicity, supportive care and </w:t>
            </w:r>
            <w:r>
              <w:rPr>
                <w:rStyle w:val="highlight"/>
                <w:rFonts w:cs="Tahoma"/>
              </w:rPr>
              <w:t>costs</w:t>
            </w:r>
            <w:r>
              <w:t xml:space="preserve"> of two chemotherapy protocols for treatment of childhood ALL in Russia: BFM 90m and MB 91. </w:t>
            </w:r>
            <w:hyperlink r:id="rId144">
              <w:r>
                <w:rPr>
                  <w:rStyle w:val="-"/>
                  <w:rFonts w:cs="Tahoma"/>
                  <w:lang w:val="fr-FR"/>
                </w:rPr>
                <w:t>Eur J Cancer.</w:t>
              </w:r>
            </w:hyperlink>
            <w:r>
              <w:rPr>
                <w:lang w:val="fr-FR"/>
              </w:rPr>
              <w:t xml:space="preserve"> 1999 Sep;35(9):1349-55.</w:t>
            </w:r>
            <w:r w:rsidRPr="003E2AF1">
              <w:t xml:space="preserve"> </w:t>
            </w:r>
            <w:hyperlink r:id="rId145">
              <w:r w:rsidRPr="003E2AF1">
                <w:rPr>
                  <w:rStyle w:val="-"/>
                  <w:rFonts w:cs="Tahoma"/>
                  <w:lang w:val="en-US"/>
                </w:rPr>
                <w:t>http://www.ncbi.nlm.nih.gov/pubmed/10658526</w:t>
              </w:r>
            </w:hyperlink>
            <w:r>
              <w:rPr>
                <w:rStyle w:val="-"/>
                <w:color w:val="000000"/>
                <w:lang w:val="fr-FR"/>
              </w:rPr>
              <w:t xml:space="preserve"> </w:t>
            </w:r>
            <w:r>
              <w:rPr>
                <w:lang w:val="fr-FR"/>
              </w:rPr>
              <w:t xml:space="preserve"> </w:t>
            </w:r>
          </w:p>
        </w:tc>
      </w:tr>
      <w:tr w:rsidR="00081590" w:rsidTr="00347B1F">
        <w:tblPrEx>
          <w:tblCellMar>
            <w:top w:w="0" w:type="dxa"/>
            <w:bottom w:w="0" w:type="dxa"/>
          </w:tblCellMar>
        </w:tblPrEx>
        <w:trPr>
          <w:cantSplit/>
          <w:trHeight w:val="158"/>
        </w:trPr>
        <w:tc>
          <w:tcPr>
            <w:tcW w:w="3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081590" w:rsidRDefault="003E2AF1">
            <w:pPr>
              <w:pStyle w:val="a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269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081590" w:rsidRDefault="003E2AF1">
            <w:pPr>
              <w:pStyle w:val="a0"/>
              <w:jc w:val="center"/>
            </w:pPr>
            <w:proofErr w:type="spellStart"/>
            <w:r>
              <w:t>Качество</w:t>
            </w:r>
            <w:proofErr w:type="spellEnd"/>
            <w:r>
              <w:t xml:space="preserve"> </w:t>
            </w:r>
            <w:proofErr w:type="spellStart"/>
            <w:r>
              <w:t>исследования</w:t>
            </w:r>
            <w:proofErr w:type="spellEnd"/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081590" w:rsidRDefault="003E2AF1">
            <w:pPr>
              <w:pStyle w:val="a0"/>
              <w:jc w:val="center"/>
            </w:pPr>
            <w:proofErr w:type="spellStart"/>
            <w:r>
              <w:t>Описание</w:t>
            </w:r>
            <w:proofErr w:type="spellEnd"/>
          </w:p>
        </w:tc>
        <w:tc>
          <w:tcPr>
            <w:tcW w:w="52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081590" w:rsidRPr="003E2AF1" w:rsidRDefault="003E2AF1">
            <w:pPr>
              <w:pStyle w:val="a0"/>
              <w:jc w:val="center"/>
              <w:rPr>
                <w:lang w:val="ru-RU"/>
              </w:rPr>
            </w:pPr>
            <w:proofErr w:type="spellStart"/>
            <w:r>
              <w:rPr>
                <w:lang w:val="ru-RU"/>
              </w:rPr>
              <w:t>Нерандомизированное</w:t>
            </w:r>
            <w:proofErr w:type="spellEnd"/>
            <w:r>
              <w:rPr>
                <w:lang w:val="ru-RU"/>
              </w:rPr>
              <w:t xml:space="preserve"> сравнительное (с группой контроля) </w:t>
            </w:r>
            <w:proofErr w:type="spellStart"/>
            <w:r>
              <w:rPr>
                <w:lang w:val="ru-RU"/>
              </w:rPr>
              <w:t>проспективное</w:t>
            </w:r>
            <w:proofErr w:type="spellEnd"/>
            <w:r>
              <w:rPr>
                <w:lang w:val="ru-RU"/>
              </w:rPr>
              <w:t xml:space="preserve"> исследование</w:t>
            </w:r>
          </w:p>
        </w:tc>
      </w:tr>
      <w:tr w:rsidR="00081590" w:rsidTr="00347B1F">
        <w:tblPrEx>
          <w:tblCellMar>
            <w:top w:w="0" w:type="dxa"/>
            <w:bottom w:w="0" w:type="dxa"/>
          </w:tblCellMar>
        </w:tblPrEx>
        <w:trPr>
          <w:cantSplit/>
          <w:trHeight w:val="157"/>
        </w:trPr>
        <w:tc>
          <w:tcPr>
            <w:tcW w:w="3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081590" w:rsidRPr="003E2AF1" w:rsidRDefault="00081590">
            <w:pPr>
              <w:pStyle w:val="a0"/>
              <w:rPr>
                <w:lang w:val="ru-RU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081590" w:rsidRPr="003E2AF1" w:rsidRDefault="00081590">
            <w:pPr>
              <w:pStyle w:val="a0"/>
              <w:rPr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081590" w:rsidRDefault="003E2AF1">
            <w:pPr>
              <w:pStyle w:val="a0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52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081590" w:rsidRDefault="003E2AF1">
            <w:pPr>
              <w:pStyle w:val="a0"/>
              <w:jc w:val="center"/>
            </w:pPr>
            <w:r>
              <w:rPr>
                <w:b/>
              </w:rPr>
              <w:t>0</w:t>
            </w:r>
          </w:p>
        </w:tc>
      </w:tr>
      <w:tr w:rsidR="00E71246" w:rsidTr="00850644">
        <w:tblPrEx>
          <w:tblCellMar>
            <w:top w:w="0" w:type="dxa"/>
            <w:bottom w:w="0" w:type="dxa"/>
          </w:tblCellMar>
        </w:tblPrEx>
        <w:trPr>
          <w:cantSplit/>
          <w:trHeight w:val="158"/>
        </w:trPr>
        <w:tc>
          <w:tcPr>
            <w:tcW w:w="348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71246" w:rsidRDefault="00E71246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269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71246" w:rsidRDefault="00E71246">
            <w:pPr>
              <w:pStyle w:val="a0"/>
              <w:jc w:val="center"/>
            </w:pPr>
            <w:r>
              <w:t>P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71246" w:rsidRDefault="00E71246">
            <w:pPr>
              <w:pStyle w:val="a0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52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71246" w:rsidRPr="003E2AF1" w:rsidRDefault="00E71246">
            <w:pPr>
              <w:pStyle w:val="a0"/>
              <w:tabs>
                <w:tab w:val="left" w:pos="280"/>
              </w:tabs>
              <w:rPr>
                <w:lang w:val="ru-RU"/>
              </w:rPr>
            </w:pPr>
            <w:r>
              <w:rPr>
                <w:lang w:val="ru-RU"/>
              </w:rPr>
              <w:t xml:space="preserve">Пациенты с диагнозом острый </w:t>
            </w:r>
            <w:proofErr w:type="spellStart"/>
            <w:r>
              <w:rPr>
                <w:lang w:val="ru-RU"/>
              </w:rPr>
              <w:t>лимфобластный</w:t>
            </w:r>
            <w:proofErr w:type="spellEnd"/>
            <w:r>
              <w:rPr>
                <w:lang w:val="ru-RU"/>
              </w:rPr>
              <w:t xml:space="preserve"> лейкоз, множитель – 1</w:t>
            </w:r>
          </w:p>
        </w:tc>
      </w:tr>
      <w:tr w:rsidR="00E71246" w:rsidTr="00850644">
        <w:tblPrEx>
          <w:tblCellMar>
            <w:top w:w="0" w:type="dxa"/>
            <w:bottom w:w="0" w:type="dxa"/>
          </w:tblCellMar>
        </w:tblPrEx>
        <w:trPr>
          <w:cantSplit/>
          <w:trHeight w:val="157"/>
        </w:trPr>
        <w:tc>
          <w:tcPr>
            <w:tcW w:w="348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71246" w:rsidRPr="003E2AF1" w:rsidRDefault="00E71246">
            <w:pPr>
              <w:pStyle w:val="a0"/>
              <w:rPr>
                <w:lang w:val="ru-RU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71246" w:rsidRPr="003E2AF1" w:rsidRDefault="00E71246">
            <w:pPr>
              <w:pStyle w:val="a0"/>
              <w:rPr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71246" w:rsidRDefault="00E71246">
            <w:pPr>
              <w:pStyle w:val="a0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52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71246" w:rsidRDefault="00E71246">
            <w:pPr>
              <w:pStyle w:val="a0"/>
              <w:jc w:val="center"/>
            </w:pPr>
            <w:r>
              <w:rPr>
                <w:b/>
              </w:rPr>
              <w:t>0</w:t>
            </w:r>
          </w:p>
        </w:tc>
      </w:tr>
      <w:tr w:rsidR="00E71246" w:rsidTr="009B7752">
        <w:tblPrEx>
          <w:tblCellMar>
            <w:top w:w="0" w:type="dxa"/>
            <w:bottom w:w="0" w:type="dxa"/>
          </w:tblCellMar>
        </w:tblPrEx>
        <w:trPr>
          <w:cantSplit/>
          <w:trHeight w:val="158"/>
        </w:trPr>
        <w:tc>
          <w:tcPr>
            <w:tcW w:w="348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71246" w:rsidRDefault="00E71246">
            <w:pPr>
              <w:pStyle w:val="a0"/>
              <w:jc w:val="center"/>
            </w:pPr>
            <w:r>
              <w:rPr>
                <w:b/>
              </w:rPr>
              <w:t>5</w:t>
            </w:r>
          </w:p>
        </w:tc>
        <w:tc>
          <w:tcPr>
            <w:tcW w:w="269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71246" w:rsidRDefault="00E71246">
            <w:pPr>
              <w:pStyle w:val="a0"/>
              <w:jc w:val="center"/>
            </w:pPr>
            <w:r>
              <w:t>I, C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71246" w:rsidRDefault="00E71246">
            <w:pPr>
              <w:pStyle w:val="a0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52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71246" w:rsidRPr="003E2AF1" w:rsidRDefault="00E71246">
            <w:pPr>
              <w:pStyle w:val="a0"/>
              <w:jc w:val="center"/>
              <w:rPr>
                <w:lang w:val="ru-RU"/>
              </w:rPr>
            </w:pPr>
            <w:r>
              <w:rPr>
                <w:rFonts w:cs="Times New Roman"/>
                <w:lang w:val="ru-RU"/>
              </w:rPr>
              <w:t xml:space="preserve">Терапия, адаптированная группе риска (протоколы </w:t>
            </w:r>
            <w:r>
              <w:t>ALL</w:t>
            </w:r>
            <w:r>
              <w:rPr>
                <w:lang w:val="ru-RU"/>
              </w:rPr>
              <w:t>-</w:t>
            </w:r>
            <w:r>
              <w:t>BFM</w:t>
            </w:r>
            <w:r>
              <w:rPr>
                <w:lang w:val="ru-RU"/>
              </w:rPr>
              <w:t xml:space="preserve"> и </w:t>
            </w:r>
            <w:r>
              <w:t>MB</w:t>
            </w:r>
            <w:r>
              <w:rPr>
                <w:lang w:val="ru-RU"/>
              </w:rPr>
              <w:t xml:space="preserve"> 91</w:t>
            </w:r>
            <w:r>
              <w:rPr>
                <w:rFonts w:cs="Times New Roman"/>
                <w:lang w:val="ru-RU"/>
              </w:rPr>
              <w:t>)</w:t>
            </w:r>
          </w:p>
        </w:tc>
      </w:tr>
      <w:tr w:rsidR="00E71246" w:rsidTr="009B7752">
        <w:tblPrEx>
          <w:tblCellMar>
            <w:top w:w="0" w:type="dxa"/>
            <w:bottom w:w="0" w:type="dxa"/>
          </w:tblCellMar>
        </w:tblPrEx>
        <w:trPr>
          <w:cantSplit/>
          <w:trHeight w:val="157"/>
        </w:trPr>
        <w:tc>
          <w:tcPr>
            <w:tcW w:w="348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71246" w:rsidRPr="003E2AF1" w:rsidRDefault="00E71246">
            <w:pPr>
              <w:pStyle w:val="a0"/>
              <w:rPr>
                <w:lang w:val="ru-RU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71246" w:rsidRPr="003E2AF1" w:rsidRDefault="00E71246">
            <w:pPr>
              <w:pStyle w:val="a0"/>
              <w:rPr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71246" w:rsidRDefault="00E71246">
            <w:pPr>
              <w:pStyle w:val="a0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52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71246" w:rsidRDefault="00E71246">
            <w:pPr>
              <w:pStyle w:val="a0"/>
              <w:jc w:val="center"/>
            </w:pPr>
            <w:r>
              <w:rPr>
                <w:b/>
              </w:rPr>
              <w:t>0</w:t>
            </w:r>
          </w:p>
        </w:tc>
      </w:tr>
      <w:tr w:rsidR="00081590" w:rsidTr="00347B1F">
        <w:tblPrEx>
          <w:tblCellMar>
            <w:top w:w="0" w:type="dxa"/>
            <w:bottom w:w="0" w:type="dxa"/>
          </w:tblCellMar>
        </w:tblPrEx>
        <w:trPr>
          <w:cantSplit/>
          <w:trHeight w:val="158"/>
        </w:trPr>
        <w:tc>
          <w:tcPr>
            <w:tcW w:w="3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081590" w:rsidRDefault="003E2AF1">
            <w:pPr>
              <w:pStyle w:val="a0"/>
              <w:jc w:val="center"/>
            </w:pPr>
            <w:r>
              <w:rPr>
                <w:b/>
              </w:rPr>
              <w:t>6</w:t>
            </w:r>
          </w:p>
        </w:tc>
        <w:tc>
          <w:tcPr>
            <w:tcW w:w="269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081590" w:rsidRDefault="003E2AF1">
            <w:pPr>
              <w:pStyle w:val="a0"/>
              <w:jc w:val="center"/>
            </w:pPr>
            <w:r>
              <w:t>O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081590" w:rsidRDefault="003E2AF1">
            <w:pPr>
              <w:pStyle w:val="a0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52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081590" w:rsidRDefault="003E2AF1">
            <w:pPr>
              <w:pStyle w:val="a0"/>
              <w:tabs>
                <w:tab w:val="left" w:pos="232"/>
              </w:tabs>
            </w:pPr>
            <w:r>
              <w:rPr>
                <w:lang w:val="ru-RU"/>
              </w:rPr>
              <w:t xml:space="preserve">Целью данного исследования было сравнить токсичность, потребность во вспомогательной терапии и расходы на проведение лечения по схеме </w:t>
            </w:r>
            <w:r>
              <w:t>ALL</w:t>
            </w:r>
            <w:r>
              <w:rPr>
                <w:lang w:val="ru-RU"/>
              </w:rPr>
              <w:t>-</w:t>
            </w:r>
            <w:r>
              <w:t>BFM</w:t>
            </w:r>
            <w:r>
              <w:rPr>
                <w:lang w:val="ru-RU"/>
              </w:rPr>
              <w:t xml:space="preserve"> и специально разработанного для России протокола </w:t>
            </w:r>
            <w:r>
              <w:t>MB</w:t>
            </w:r>
            <w:r>
              <w:rPr>
                <w:lang w:val="ru-RU"/>
              </w:rPr>
              <w:t xml:space="preserve"> 91. Общие расходы на протокол </w:t>
            </w:r>
            <w:r>
              <w:t>ALL</w:t>
            </w:r>
            <w:r>
              <w:rPr>
                <w:lang w:val="ru-RU"/>
              </w:rPr>
              <w:t>-</w:t>
            </w:r>
            <w:r>
              <w:t>BFM</w:t>
            </w:r>
            <w:r>
              <w:rPr>
                <w:lang w:val="ru-RU"/>
              </w:rPr>
              <w:t xml:space="preserve"> были в 1,73 раза выше, чем на протокол </w:t>
            </w:r>
            <w:r>
              <w:t>MB</w:t>
            </w:r>
            <w:r>
              <w:rPr>
                <w:lang w:val="ru-RU"/>
              </w:rPr>
              <w:t xml:space="preserve"> 91. Переносимость лечения была лучше в протоколе </w:t>
            </w:r>
            <w:r>
              <w:t>MB</w:t>
            </w:r>
            <w:r>
              <w:rPr>
                <w:lang w:val="ru-RU"/>
              </w:rPr>
              <w:t xml:space="preserve"> 91, в то время как токсические эффекты, связанные с фазой индукции были одинаковыми в условиях обоих протоколов.  Множитель – 1</w:t>
            </w:r>
          </w:p>
        </w:tc>
      </w:tr>
      <w:tr w:rsidR="00081590" w:rsidTr="00347B1F">
        <w:tblPrEx>
          <w:tblCellMar>
            <w:top w:w="0" w:type="dxa"/>
            <w:bottom w:w="0" w:type="dxa"/>
          </w:tblCellMar>
        </w:tblPrEx>
        <w:trPr>
          <w:cantSplit/>
          <w:trHeight w:val="157"/>
        </w:trPr>
        <w:tc>
          <w:tcPr>
            <w:tcW w:w="3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081590" w:rsidRDefault="00081590">
            <w:pPr>
              <w:pStyle w:val="a0"/>
            </w:pPr>
          </w:p>
        </w:tc>
        <w:tc>
          <w:tcPr>
            <w:tcW w:w="269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081590" w:rsidRDefault="00081590">
            <w:pPr>
              <w:pStyle w:val="a0"/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081590" w:rsidRDefault="003E2AF1">
            <w:pPr>
              <w:pStyle w:val="a0"/>
              <w:jc w:val="center"/>
            </w:pPr>
            <w:r>
              <w:rPr>
                <w:lang w:val="ru-RU"/>
              </w:rPr>
              <w:t>балл</w:t>
            </w:r>
          </w:p>
        </w:tc>
        <w:tc>
          <w:tcPr>
            <w:tcW w:w="52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081590" w:rsidRDefault="003E2AF1">
            <w:pPr>
              <w:pStyle w:val="a0"/>
              <w:jc w:val="center"/>
            </w:pPr>
            <w:r>
              <w:rPr>
                <w:b/>
                <w:lang w:val="ru-RU"/>
              </w:rPr>
              <w:t>0</w:t>
            </w:r>
          </w:p>
        </w:tc>
      </w:tr>
    </w:tbl>
    <w:p w:rsidR="00081590" w:rsidRDefault="003E2AF1" w:rsidP="00E71246">
      <w:pPr>
        <w:pStyle w:val="a0"/>
        <w:spacing w:after="0" w:line="240" w:lineRule="auto"/>
        <w:ind w:firstLine="567"/>
        <w:jc w:val="center"/>
      </w:pPr>
      <w:r>
        <w:rPr>
          <w:b/>
          <w:lang w:val="ru-RU"/>
        </w:rPr>
        <w:t>Таблица №16.</w:t>
      </w:r>
    </w:p>
    <w:p w:rsidR="00081590" w:rsidRDefault="003E2AF1" w:rsidP="00E71246">
      <w:pPr>
        <w:pStyle w:val="a0"/>
        <w:spacing w:after="0" w:line="240" w:lineRule="auto"/>
        <w:ind w:firstLine="567"/>
        <w:jc w:val="center"/>
      </w:pPr>
      <w:r>
        <w:rPr>
          <w:b/>
          <w:lang w:val="ru-RU"/>
        </w:rPr>
        <w:t xml:space="preserve">Результаты порогового значения балла </w:t>
      </w:r>
    </w:p>
    <w:p w:rsidR="00081590" w:rsidRDefault="003E2AF1" w:rsidP="00E71246">
      <w:pPr>
        <w:pStyle w:val="a0"/>
        <w:spacing w:after="0" w:line="240" w:lineRule="auto"/>
        <w:ind w:firstLine="567"/>
        <w:jc w:val="center"/>
      </w:pPr>
      <w:r>
        <w:rPr>
          <w:b/>
          <w:lang w:val="ru-RU"/>
        </w:rPr>
        <w:t>клинико-экономической эффективности</w:t>
      </w:r>
    </w:p>
    <w:p w:rsidR="00081590" w:rsidRDefault="00081590" w:rsidP="00E71246">
      <w:pPr>
        <w:pStyle w:val="a0"/>
        <w:spacing w:after="0" w:line="240" w:lineRule="auto"/>
        <w:ind w:firstLine="567"/>
        <w:jc w:val="center"/>
      </w:pPr>
      <w:bookmarkStart w:id="4" w:name="_GoBack"/>
      <w:bookmarkEnd w:id="4"/>
    </w:p>
    <w:tbl>
      <w:tblPr>
        <w:tblW w:w="0" w:type="auto"/>
        <w:tblInd w:w="-62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81"/>
        <w:gridCol w:w="2814"/>
        <w:gridCol w:w="1963"/>
        <w:gridCol w:w="2407"/>
      </w:tblGrid>
      <w:tr w:rsidR="0008159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081590" w:rsidRDefault="00081590">
            <w:pPr>
              <w:pStyle w:val="a0"/>
              <w:jc w:val="center"/>
            </w:pPr>
          </w:p>
        </w:tc>
        <w:tc>
          <w:tcPr>
            <w:tcW w:w="2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081590" w:rsidRDefault="003E2AF1">
            <w:pPr>
              <w:pStyle w:val="a0"/>
              <w:jc w:val="center"/>
            </w:pPr>
            <w:r>
              <w:rPr>
                <w:b/>
                <w:lang w:val="ru-RU"/>
              </w:rPr>
              <w:t>1.</w:t>
            </w:r>
          </w:p>
          <w:p w:rsidR="00081590" w:rsidRDefault="003E2AF1">
            <w:pPr>
              <w:pStyle w:val="a0"/>
              <w:jc w:val="center"/>
            </w:pPr>
            <w:proofErr w:type="spellStart"/>
            <w:r>
              <w:rPr>
                <w:b/>
              </w:rPr>
              <w:t>Номера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исследований</w:t>
            </w:r>
            <w:proofErr w:type="spellEnd"/>
            <w:r>
              <w:rPr>
                <w:b/>
              </w:rPr>
              <w:t xml:space="preserve"> </w:t>
            </w:r>
          </w:p>
        </w:tc>
        <w:tc>
          <w:tcPr>
            <w:tcW w:w="19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081590" w:rsidRDefault="003E2AF1">
            <w:pPr>
              <w:pStyle w:val="a0"/>
              <w:jc w:val="center"/>
            </w:pPr>
            <w:r>
              <w:rPr>
                <w:b/>
              </w:rPr>
              <w:t>2.</w:t>
            </w:r>
          </w:p>
          <w:p w:rsidR="00081590" w:rsidRDefault="003E2AF1">
            <w:pPr>
              <w:pStyle w:val="a0"/>
              <w:jc w:val="center"/>
            </w:pPr>
            <w:proofErr w:type="spellStart"/>
            <w:r>
              <w:rPr>
                <w:b/>
              </w:rPr>
              <w:t>Баллы</w:t>
            </w:r>
            <w:proofErr w:type="spellEnd"/>
          </w:p>
        </w:tc>
        <w:tc>
          <w:tcPr>
            <w:tcW w:w="24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081590" w:rsidRDefault="003E2AF1">
            <w:pPr>
              <w:pStyle w:val="a0"/>
              <w:jc w:val="center"/>
            </w:pPr>
            <w:r>
              <w:rPr>
                <w:b/>
              </w:rPr>
              <w:t>3.</w:t>
            </w:r>
          </w:p>
          <w:p w:rsidR="00081590" w:rsidRDefault="003E2AF1">
            <w:pPr>
              <w:pStyle w:val="a0"/>
              <w:jc w:val="center"/>
            </w:pPr>
            <w:proofErr w:type="spellStart"/>
            <w:r>
              <w:rPr>
                <w:b/>
              </w:rPr>
              <w:t>Медианный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балл</w:t>
            </w:r>
            <w:proofErr w:type="spellEnd"/>
          </w:p>
        </w:tc>
      </w:tr>
      <w:tr w:rsidR="0008159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081590" w:rsidRDefault="003E2AF1">
            <w:pPr>
              <w:pStyle w:val="a0"/>
              <w:jc w:val="center"/>
            </w:pPr>
            <w:r>
              <w:rPr>
                <w:b/>
              </w:rPr>
              <w:t>P</w:t>
            </w:r>
          </w:p>
        </w:tc>
        <w:tc>
          <w:tcPr>
            <w:tcW w:w="2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081590" w:rsidRDefault="003E2AF1">
            <w:pPr>
              <w:pStyle w:val="a0"/>
              <w:jc w:val="center"/>
            </w:pPr>
            <w:r>
              <w:t>1</w:t>
            </w:r>
          </w:p>
        </w:tc>
        <w:tc>
          <w:tcPr>
            <w:tcW w:w="19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081590" w:rsidRDefault="003E2AF1">
            <w:pPr>
              <w:pStyle w:val="a0"/>
              <w:jc w:val="center"/>
            </w:pPr>
            <w:r>
              <w:t>0</w:t>
            </w:r>
          </w:p>
        </w:tc>
        <w:tc>
          <w:tcPr>
            <w:tcW w:w="24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081590" w:rsidRDefault="003E2AF1">
            <w:pPr>
              <w:pStyle w:val="a0"/>
              <w:jc w:val="center"/>
            </w:pPr>
            <w:r>
              <w:t>0</w:t>
            </w:r>
          </w:p>
        </w:tc>
      </w:tr>
      <w:tr w:rsidR="0008159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081590" w:rsidRDefault="003E2AF1">
            <w:pPr>
              <w:pStyle w:val="a0"/>
              <w:jc w:val="center"/>
            </w:pPr>
            <w:r>
              <w:rPr>
                <w:b/>
              </w:rPr>
              <w:t>I, C</w:t>
            </w:r>
          </w:p>
        </w:tc>
        <w:tc>
          <w:tcPr>
            <w:tcW w:w="2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081590" w:rsidRDefault="003E2AF1">
            <w:pPr>
              <w:pStyle w:val="a0"/>
              <w:jc w:val="center"/>
            </w:pPr>
            <w:r>
              <w:t>1</w:t>
            </w:r>
          </w:p>
        </w:tc>
        <w:tc>
          <w:tcPr>
            <w:tcW w:w="19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081590" w:rsidRDefault="003E2AF1">
            <w:pPr>
              <w:pStyle w:val="a0"/>
              <w:jc w:val="center"/>
            </w:pPr>
            <w:r>
              <w:t>0</w:t>
            </w:r>
          </w:p>
        </w:tc>
        <w:tc>
          <w:tcPr>
            <w:tcW w:w="24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081590" w:rsidRDefault="003E2AF1">
            <w:pPr>
              <w:pStyle w:val="a0"/>
              <w:jc w:val="center"/>
            </w:pPr>
            <w:r>
              <w:t>0</w:t>
            </w:r>
          </w:p>
        </w:tc>
      </w:tr>
      <w:tr w:rsidR="0008159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081590" w:rsidRDefault="003E2AF1">
            <w:pPr>
              <w:pStyle w:val="a0"/>
              <w:jc w:val="center"/>
            </w:pPr>
            <w:r>
              <w:rPr>
                <w:b/>
              </w:rPr>
              <w:t>O</w:t>
            </w:r>
          </w:p>
        </w:tc>
        <w:tc>
          <w:tcPr>
            <w:tcW w:w="2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081590" w:rsidRDefault="003E2AF1">
            <w:pPr>
              <w:pStyle w:val="a0"/>
              <w:jc w:val="center"/>
            </w:pPr>
            <w:r>
              <w:t>1</w:t>
            </w:r>
          </w:p>
        </w:tc>
        <w:tc>
          <w:tcPr>
            <w:tcW w:w="19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081590" w:rsidRDefault="003E2AF1">
            <w:pPr>
              <w:pStyle w:val="a0"/>
              <w:jc w:val="center"/>
            </w:pPr>
            <w:r>
              <w:t>0</w:t>
            </w:r>
          </w:p>
        </w:tc>
        <w:tc>
          <w:tcPr>
            <w:tcW w:w="24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081590" w:rsidRDefault="003E2AF1">
            <w:pPr>
              <w:pStyle w:val="a0"/>
              <w:jc w:val="center"/>
            </w:pPr>
            <w:r>
              <w:t>0</w:t>
            </w:r>
          </w:p>
        </w:tc>
      </w:tr>
      <w:tr w:rsidR="0008159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158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081590" w:rsidRDefault="003E2AF1">
            <w:pPr>
              <w:pStyle w:val="a0"/>
              <w:jc w:val="center"/>
            </w:pPr>
            <w:proofErr w:type="spellStart"/>
            <w:r>
              <w:rPr>
                <w:b/>
              </w:rPr>
              <w:t>Итого</w:t>
            </w:r>
            <w:proofErr w:type="spellEnd"/>
          </w:p>
        </w:tc>
        <w:tc>
          <w:tcPr>
            <w:tcW w:w="24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081590" w:rsidRDefault="003E2AF1">
            <w:pPr>
              <w:pStyle w:val="a0"/>
              <w:jc w:val="center"/>
            </w:pPr>
            <w:r>
              <w:rPr>
                <w:b/>
              </w:rPr>
              <w:t>0</w:t>
            </w:r>
          </w:p>
        </w:tc>
      </w:tr>
    </w:tbl>
    <w:p w:rsidR="00081590" w:rsidRDefault="00081590">
      <w:pPr>
        <w:pStyle w:val="a0"/>
      </w:pPr>
    </w:p>
    <w:p w:rsidR="00081590" w:rsidRDefault="00081590">
      <w:pPr>
        <w:pStyle w:val="a0"/>
        <w:ind w:firstLine="567"/>
        <w:jc w:val="center"/>
      </w:pPr>
    </w:p>
    <w:p w:rsidR="00081590" w:rsidRDefault="003E2AF1">
      <w:pPr>
        <w:pStyle w:val="a0"/>
      </w:pPr>
      <w:r>
        <w:rPr>
          <w:b/>
          <w:lang w:val="ru-RU"/>
        </w:rPr>
        <w:t>6. «затраты/эффективность»</w:t>
      </w:r>
    </w:p>
    <w:p w:rsidR="00081590" w:rsidRDefault="00081590">
      <w:pPr>
        <w:pStyle w:val="a0"/>
        <w:jc w:val="center"/>
      </w:pPr>
    </w:p>
    <w:p w:rsidR="00081590" w:rsidRPr="003E2AF1" w:rsidRDefault="003E2AF1">
      <w:pPr>
        <w:pStyle w:val="a0"/>
        <w:jc w:val="center"/>
        <w:rPr>
          <w:lang w:val="ru-RU"/>
        </w:rPr>
      </w:pPr>
      <w:r>
        <w:rPr>
          <w:lang w:val="ru-RU"/>
        </w:rPr>
        <w:t xml:space="preserve">Невозможно рассчитать по причине того, что данная технология ни разу не применялась в Казахстане за </w:t>
      </w:r>
      <w:proofErr w:type="gramStart"/>
      <w:r>
        <w:rPr>
          <w:lang w:val="ru-RU"/>
        </w:rPr>
        <w:t>последние</w:t>
      </w:r>
      <w:proofErr w:type="gramEnd"/>
      <w:r>
        <w:rPr>
          <w:lang w:val="ru-RU"/>
        </w:rPr>
        <w:t xml:space="preserve"> 3 года</w:t>
      </w:r>
    </w:p>
    <w:p w:rsidR="00081590" w:rsidRPr="003E2AF1" w:rsidRDefault="00081590">
      <w:pPr>
        <w:pStyle w:val="a0"/>
        <w:jc w:val="center"/>
        <w:rPr>
          <w:lang w:val="ru-RU"/>
        </w:rPr>
      </w:pPr>
    </w:p>
    <w:sectPr w:rsidR="00081590" w:rsidRPr="003E2AF1">
      <w:pgSz w:w="11906" w:h="16838"/>
      <w:pgMar w:top="1134" w:right="850" w:bottom="1134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OpenSymbol"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B037C0"/>
    <w:multiLevelType w:val="multilevel"/>
    <w:tmpl w:val="0F208E5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52E3A62"/>
    <w:multiLevelType w:val="multilevel"/>
    <w:tmpl w:val="E2E29D3C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>
    <w:nsid w:val="4E217AEA"/>
    <w:multiLevelType w:val="multilevel"/>
    <w:tmpl w:val="723E27C8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1590"/>
    <w:rsid w:val="00081590"/>
    <w:rsid w:val="001F75EB"/>
    <w:rsid w:val="00347B1F"/>
    <w:rsid w:val="003A4779"/>
    <w:rsid w:val="003E2AF1"/>
    <w:rsid w:val="00735DE4"/>
    <w:rsid w:val="00C426B1"/>
    <w:rsid w:val="00E71246"/>
    <w:rsid w:val="00F15B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0"/>
    <w:next w:val="a1"/>
    <w:pPr>
      <w:keepNext/>
      <w:spacing w:before="240" w:after="120"/>
      <w:outlineLvl w:val="0"/>
    </w:pPr>
    <w:rPr>
      <w:b/>
      <w:bCs/>
      <w:sz w:val="48"/>
      <w:szCs w:val="48"/>
    </w:rPr>
  </w:style>
  <w:style w:type="paragraph" w:styleId="2">
    <w:name w:val="heading 2"/>
    <w:basedOn w:val="a2"/>
    <w:next w:val="a1"/>
    <w:pPr>
      <w:tabs>
        <w:tab w:val="num" w:pos="576"/>
      </w:tabs>
      <w:ind w:left="576" w:hanging="576"/>
      <w:outlineLvl w:val="1"/>
    </w:pPr>
    <w:rPr>
      <w:rFonts w:ascii="Times New Roman" w:eastAsia="SimSun" w:hAnsi="Times New Roman"/>
      <w:b/>
      <w:bCs/>
      <w:sz w:val="36"/>
      <w:szCs w:val="36"/>
    </w:rPr>
  </w:style>
  <w:style w:type="paragraph" w:styleId="3">
    <w:name w:val="heading 3"/>
    <w:basedOn w:val="a2"/>
    <w:next w:val="a1"/>
    <w:pPr>
      <w:tabs>
        <w:tab w:val="num" w:pos="720"/>
      </w:tabs>
      <w:ind w:left="720" w:hanging="720"/>
      <w:outlineLvl w:val="2"/>
    </w:pPr>
    <w:rPr>
      <w:rFonts w:ascii="Times New Roman" w:eastAsia="SimSun" w:hAnsi="Times New Roman"/>
      <w:b/>
      <w:bCs/>
    </w:rPr>
  </w:style>
  <w:style w:type="paragraph" w:styleId="4">
    <w:name w:val="heading 4"/>
    <w:basedOn w:val="a2"/>
    <w:next w:val="a1"/>
    <w:pPr>
      <w:tabs>
        <w:tab w:val="num" w:pos="864"/>
      </w:tabs>
      <w:ind w:left="864" w:hanging="864"/>
      <w:outlineLvl w:val="3"/>
    </w:pPr>
    <w:rPr>
      <w:rFonts w:ascii="Times New Roman" w:eastAsia="SimSun" w:hAnsi="Times New Roman"/>
      <w:b/>
      <w:bCs/>
      <w:sz w:val="24"/>
      <w:szCs w:val="24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a0">
    <w:name w:val="Базовый"/>
    <w:pPr>
      <w:widowControl w:val="0"/>
      <w:suppressAutoHyphens/>
      <w:textAlignment w:val="baseline"/>
    </w:pPr>
    <w:rPr>
      <w:rFonts w:ascii="Times New Roman" w:eastAsia="Times New Roman" w:hAnsi="Times New Roman" w:cs="Tahoma"/>
      <w:color w:val="00000A"/>
      <w:sz w:val="24"/>
      <w:szCs w:val="24"/>
      <w:lang w:val="en-US" w:eastAsia="en-US"/>
    </w:rPr>
  </w:style>
  <w:style w:type="character" w:customStyle="1" w:styleId="Heading1Char">
    <w:name w:val="Heading 1 Char"/>
    <w:basedOn w:val="a3"/>
    <w:rPr>
      <w:rFonts w:ascii="Cambria" w:hAnsi="Cambria" w:cs="Times New Roman"/>
      <w:b/>
      <w:bCs/>
      <w:sz w:val="32"/>
      <w:szCs w:val="32"/>
    </w:rPr>
  </w:style>
  <w:style w:type="character" w:customStyle="1" w:styleId="Heading2Char">
    <w:name w:val="Heading 2 Char"/>
    <w:basedOn w:val="a3"/>
    <w:rPr>
      <w:rFonts w:ascii="Cambria" w:hAnsi="Cambria"/>
      <w:b/>
      <w:bCs/>
      <w:i/>
      <w:iCs/>
      <w:sz w:val="28"/>
      <w:szCs w:val="28"/>
    </w:rPr>
  </w:style>
  <w:style w:type="character" w:customStyle="1" w:styleId="Heading3Char">
    <w:name w:val="Heading 3 Char"/>
    <w:basedOn w:val="a3"/>
    <w:rPr>
      <w:rFonts w:ascii="Cambria" w:hAnsi="Cambria"/>
      <w:b/>
      <w:bCs/>
      <w:sz w:val="26"/>
      <w:szCs w:val="26"/>
    </w:rPr>
  </w:style>
  <w:style w:type="character" w:customStyle="1" w:styleId="Heading4Char">
    <w:name w:val="Heading 4 Char"/>
    <w:basedOn w:val="a3"/>
    <w:rPr>
      <w:rFonts w:ascii="Calibri" w:hAnsi="Calibri"/>
      <w:b/>
      <w:bCs/>
      <w:sz w:val="28"/>
      <w:szCs w:val="28"/>
    </w:rPr>
  </w:style>
  <w:style w:type="character" w:customStyle="1" w:styleId="10">
    <w:name w:val="Заголовок 1 Знак"/>
    <w:basedOn w:val="a3"/>
    <w:rPr>
      <w:rFonts w:ascii="Cambria" w:hAnsi="Cambria" w:cs="Times New Roman"/>
      <w:b/>
      <w:bCs/>
      <w:sz w:val="32"/>
      <w:szCs w:val="32"/>
    </w:rPr>
  </w:style>
  <w:style w:type="character" w:customStyle="1" w:styleId="-">
    <w:name w:val="Интернет-ссылка"/>
    <w:basedOn w:val="a3"/>
    <w:rPr>
      <w:rFonts w:cs="Times New Roman"/>
      <w:color w:val="0000FF"/>
      <w:u w:val="single"/>
      <w:lang w:val="ru-RU" w:eastAsia="ru-RU" w:bidi="ru-RU"/>
    </w:rPr>
  </w:style>
  <w:style w:type="character" w:customStyle="1" w:styleId="a6">
    <w:name w:val="Абзац списка Знак"/>
    <w:rPr>
      <w:rFonts w:ascii="Times New Roman" w:hAnsi="Times New Roman"/>
      <w:sz w:val="28"/>
      <w:lang w:eastAsia="ru-RU"/>
    </w:rPr>
  </w:style>
  <w:style w:type="character" w:customStyle="1" w:styleId="a7">
    <w:name w:val="Основной текст Знак"/>
    <w:basedOn w:val="a3"/>
    <w:rPr>
      <w:rFonts w:ascii="Times New Roman" w:hAnsi="Times New Roman" w:cs="Times New Roman"/>
      <w:sz w:val="28"/>
      <w:szCs w:val="28"/>
    </w:rPr>
  </w:style>
  <w:style w:type="character" w:customStyle="1" w:styleId="ListLabel1">
    <w:name w:val="ListLabel 1"/>
  </w:style>
  <w:style w:type="character" w:customStyle="1" w:styleId="BodyTextChar">
    <w:name w:val="Body Text Char"/>
    <w:basedOn w:val="a3"/>
    <w:rPr>
      <w:rFonts w:cs="Times New Roman"/>
    </w:rPr>
  </w:style>
  <w:style w:type="character" w:customStyle="1" w:styleId="TitleChar">
    <w:name w:val="Title Char"/>
    <w:basedOn w:val="a3"/>
    <w:rPr>
      <w:rFonts w:ascii="Cambria" w:hAnsi="Cambria" w:cs="Times New Roman"/>
      <w:b/>
      <w:bCs/>
      <w:sz w:val="32"/>
      <w:szCs w:val="32"/>
    </w:rPr>
  </w:style>
  <w:style w:type="character" w:customStyle="1" w:styleId="ListLabel2">
    <w:name w:val="ListLabel 2"/>
  </w:style>
  <w:style w:type="character" w:customStyle="1" w:styleId="a8">
    <w:name w:val="Маркеры списка"/>
    <w:rPr>
      <w:rFonts w:ascii="OpenSymbol" w:eastAsia="Times New Roman" w:hAnsi="OpenSymbol" w:cs="OpenSymbol"/>
    </w:rPr>
  </w:style>
  <w:style w:type="character" w:customStyle="1" w:styleId="BodyTextChar1">
    <w:name w:val="Body Text Char1"/>
    <w:basedOn w:val="a3"/>
  </w:style>
  <w:style w:type="character" w:customStyle="1" w:styleId="TitleChar1">
    <w:name w:val="Title Char1"/>
    <w:basedOn w:val="a3"/>
    <w:rPr>
      <w:rFonts w:ascii="Cambria" w:hAnsi="Cambria"/>
      <w:b/>
      <w:bCs/>
      <w:sz w:val="32"/>
      <w:szCs w:val="32"/>
    </w:rPr>
  </w:style>
  <w:style w:type="character" w:customStyle="1" w:styleId="SubtitleChar">
    <w:name w:val="Subtitle Char"/>
    <w:basedOn w:val="a3"/>
    <w:rPr>
      <w:rFonts w:ascii="Cambria" w:hAnsi="Cambria"/>
      <w:sz w:val="24"/>
      <w:szCs w:val="24"/>
    </w:rPr>
  </w:style>
  <w:style w:type="character" w:customStyle="1" w:styleId="highlight">
    <w:name w:val="highlight"/>
    <w:basedOn w:val="a3"/>
    <w:rPr>
      <w:rFonts w:cs="Times New Roman"/>
    </w:rPr>
  </w:style>
  <w:style w:type="character" w:customStyle="1" w:styleId="ListLabel3">
    <w:name w:val="ListLabel 3"/>
    <w:rPr>
      <w:rFonts w:cs="Times New Roman"/>
    </w:rPr>
  </w:style>
  <w:style w:type="paragraph" w:customStyle="1" w:styleId="a2">
    <w:name w:val="Заголовок"/>
    <w:basedOn w:val="a0"/>
    <w:next w:val="a1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styleId="a1">
    <w:name w:val="Body Text"/>
    <w:basedOn w:val="a0"/>
    <w:pPr>
      <w:spacing w:after="120"/>
    </w:pPr>
  </w:style>
  <w:style w:type="paragraph" w:styleId="a9">
    <w:name w:val="List"/>
    <w:basedOn w:val="a1"/>
    <w:rPr>
      <w:rFonts w:cs="Arial"/>
    </w:rPr>
  </w:style>
  <w:style w:type="paragraph" w:styleId="aa">
    <w:name w:val="Title"/>
    <w:basedOn w:val="a0"/>
    <w:pPr>
      <w:suppressLineNumbers/>
      <w:spacing w:before="120" w:after="120"/>
    </w:pPr>
    <w:rPr>
      <w:rFonts w:cs="Arial"/>
      <w:i/>
      <w:iCs/>
    </w:rPr>
  </w:style>
  <w:style w:type="paragraph" w:styleId="ab">
    <w:name w:val="index heading"/>
    <w:basedOn w:val="a0"/>
    <w:pPr>
      <w:suppressLineNumbers/>
    </w:pPr>
    <w:rPr>
      <w:rFonts w:cs="Arial"/>
    </w:rPr>
  </w:style>
  <w:style w:type="paragraph" w:customStyle="1" w:styleId="ac">
    <w:name w:val="Заглавие"/>
    <w:basedOn w:val="a0"/>
    <w:next w:val="ad"/>
    <w:pPr>
      <w:suppressLineNumbers/>
      <w:spacing w:before="120" w:after="120"/>
      <w:jc w:val="center"/>
    </w:pPr>
    <w:rPr>
      <w:rFonts w:cs="Arial"/>
      <w:b/>
      <w:bCs/>
      <w:i/>
      <w:iCs/>
      <w:sz w:val="36"/>
      <w:szCs w:val="36"/>
    </w:rPr>
  </w:style>
  <w:style w:type="paragraph" w:styleId="ad">
    <w:name w:val="Subtitle"/>
    <w:basedOn w:val="a2"/>
    <w:next w:val="a1"/>
    <w:pPr>
      <w:jc w:val="center"/>
    </w:pPr>
    <w:rPr>
      <w:i/>
      <w:iCs/>
    </w:rPr>
  </w:style>
  <w:style w:type="paragraph" w:styleId="11">
    <w:name w:val="index 1"/>
    <w:basedOn w:val="a0"/>
    <w:pPr>
      <w:ind w:left="220" w:hanging="220"/>
    </w:pPr>
  </w:style>
  <w:style w:type="paragraph" w:styleId="ae">
    <w:name w:val="List Paragraph"/>
    <w:basedOn w:val="a0"/>
    <w:pPr>
      <w:spacing w:after="0"/>
      <w:ind w:left="720"/>
      <w:contextualSpacing/>
    </w:pPr>
    <w:rPr>
      <w:sz w:val="20"/>
      <w:szCs w:val="20"/>
    </w:rPr>
  </w:style>
  <w:style w:type="paragraph" w:customStyle="1" w:styleId="af">
    <w:name w:val="Содержимое таблицы"/>
    <w:basedOn w:val="a0"/>
    <w:pPr>
      <w:suppressLineNumbers/>
    </w:pPr>
  </w:style>
  <w:style w:type="paragraph" w:customStyle="1" w:styleId="af0">
    <w:name w:val="Заголовок таблицы"/>
    <w:basedOn w:val="af"/>
    <w:pPr>
      <w:jc w:val="center"/>
    </w:pPr>
    <w:rPr>
      <w:b/>
      <w:bCs/>
    </w:rPr>
  </w:style>
  <w:style w:type="paragraph" w:styleId="af1">
    <w:name w:val="Normal (Web)"/>
    <w:basedOn w:val="a0"/>
    <w:pPr>
      <w:spacing w:before="280" w:after="280"/>
    </w:pPr>
  </w:style>
  <w:style w:type="paragraph" w:customStyle="1" w:styleId="af2">
    <w:name w:val="Заголовок списка"/>
    <w:basedOn w:val="a0"/>
    <w:next w:val="af3"/>
  </w:style>
  <w:style w:type="paragraph" w:customStyle="1" w:styleId="af3">
    <w:name w:val="Содержимое списка"/>
    <w:basedOn w:val="a0"/>
    <w:pPr>
      <w:ind w:left="567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0"/>
    <w:next w:val="a1"/>
    <w:pPr>
      <w:keepNext/>
      <w:spacing w:before="240" w:after="120"/>
      <w:outlineLvl w:val="0"/>
    </w:pPr>
    <w:rPr>
      <w:b/>
      <w:bCs/>
      <w:sz w:val="48"/>
      <w:szCs w:val="48"/>
    </w:rPr>
  </w:style>
  <w:style w:type="paragraph" w:styleId="2">
    <w:name w:val="heading 2"/>
    <w:basedOn w:val="a2"/>
    <w:next w:val="a1"/>
    <w:pPr>
      <w:tabs>
        <w:tab w:val="num" w:pos="576"/>
      </w:tabs>
      <w:ind w:left="576" w:hanging="576"/>
      <w:outlineLvl w:val="1"/>
    </w:pPr>
    <w:rPr>
      <w:rFonts w:ascii="Times New Roman" w:eastAsia="SimSun" w:hAnsi="Times New Roman"/>
      <w:b/>
      <w:bCs/>
      <w:sz w:val="36"/>
      <w:szCs w:val="36"/>
    </w:rPr>
  </w:style>
  <w:style w:type="paragraph" w:styleId="3">
    <w:name w:val="heading 3"/>
    <w:basedOn w:val="a2"/>
    <w:next w:val="a1"/>
    <w:pPr>
      <w:tabs>
        <w:tab w:val="num" w:pos="720"/>
      </w:tabs>
      <w:ind w:left="720" w:hanging="720"/>
      <w:outlineLvl w:val="2"/>
    </w:pPr>
    <w:rPr>
      <w:rFonts w:ascii="Times New Roman" w:eastAsia="SimSun" w:hAnsi="Times New Roman"/>
      <w:b/>
      <w:bCs/>
    </w:rPr>
  </w:style>
  <w:style w:type="paragraph" w:styleId="4">
    <w:name w:val="heading 4"/>
    <w:basedOn w:val="a2"/>
    <w:next w:val="a1"/>
    <w:pPr>
      <w:tabs>
        <w:tab w:val="num" w:pos="864"/>
      </w:tabs>
      <w:ind w:left="864" w:hanging="864"/>
      <w:outlineLvl w:val="3"/>
    </w:pPr>
    <w:rPr>
      <w:rFonts w:ascii="Times New Roman" w:eastAsia="SimSun" w:hAnsi="Times New Roman"/>
      <w:b/>
      <w:bCs/>
      <w:sz w:val="24"/>
      <w:szCs w:val="24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a0">
    <w:name w:val="Базовый"/>
    <w:pPr>
      <w:widowControl w:val="0"/>
      <w:suppressAutoHyphens/>
      <w:textAlignment w:val="baseline"/>
    </w:pPr>
    <w:rPr>
      <w:rFonts w:ascii="Times New Roman" w:eastAsia="Times New Roman" w:hAnsi="Times New Roman" w:cs="Tahoma"/>
      <w:color w:val="00000A"/>
      <w:sz w:val="24"/>
      <w:szCs w:val="24"/>
      <w:lang w:val="en-US" w:eastAsia="en-US"/>
    </w:rPr>
  </w:style>
  <w:style w:type="character" w:customStyle="1" w:styleId="Heading1Char">
    <w:name w:val="Heading 1 Char"/>
    <w:basedOn w:val="a3"/>
    <w:rPr>
      <w:rFonts w:ascii="Cambria" w:hAnsi="Cambria" w:cs="Times New Roman"/>
      <w:b/>
      <w:bCs/>
      <w:sz w:val="32"/>
      <w:szCs w:val="32"/>
    </w:rPr>
  </w:style>
  <w:style w:type="character" w:customStyle="1" w:styleId="Heading2Char">
    <w:name w:val="Heading 2 Char"/>
    <w:basedOn w:val="a3"/>
    <w:rPr>
      <w:rFonts w:ascii="Cambria" w:hAnsi="Cambria"/>
      <w:b/>
      <w:bCs/>
      <w:i/>
      <w:iCs/>
      <w:sz w:val="28"/>
      <w:szCs w:val="28"/>
    </w:rPr>
  </w:style>
  <w:style w:type="character" w:customStyle="1" w:styleId="Heading3Char">
    <w:name w:val="Heading 3 Char"/>
    <w:basedOn w:val="a3"/>
    <w:rPr>
      <w:rFonts w:ascii="Cambria" w:hAnsi="Cambria"/>
      <w:b/>
      <w:bCs/>
      <w:sz w:val="26"/>
      <w:szCs w:val="26"/>
    </w:rPr>
  </w:style>
  <w:style w:type="character" w:customStyle="1" w:styleId="Heading4Char">
    <w:name w:val="Heading 4 Char"/>
    <w:basedOn w:val="a3"/>
    <w:rPr>
      <w:rFonts w:ascii="Calibri" w:hAnsi="Calibri"/>
      <w:b/>
      <w:bCs/>
      <w:sz w:val="28"/>
      <w:szCs w:val="28"/>
    </w:rPr>
  </w:style>
  <w:style w:type="character" w:customStyle="1" w:styleId="10">
    <w:name w:val="Заголовок 1 Знак"/>
    <w:basedOn w:val="a3"/>
    <w:rPr>
      <w:rFonts w:ascii="Cambria" w:hAnsi="Cambria" w:cs="Times New Roman"/>
      <w:b/>
      <w:bCs/>
      <w:sz w:val="32"/>
      <w:szCs w:val="32"/>
    </w:rPr>
  </w:style>
  <w:style w:type="character" w:customStyle="1" w:styleId="-">
    <w:name w:val="Интернет-ссылка"/>
    <w:basedOn w:val="a3"/>
    <w:rPr>
      <w:rFonts w:cs="Times New Roman"/>
      <w:color w:val="0000FF"/>
      <w:u w:val="single"/>
      <w:lang w:val="ru-RU" w:eastAsia="ru-RU" w:bidi="ru-RU"/>
    </w:rPr>
  </w:style>
  <w:style w:type="character" w:customStyle="1" w:styleId="a6">
    <w:name w:val="Абзац списка Знак"/>
    <w:rPr>
      <w:rFonts w:ascii="Times New Roman" w:hAnsi="Times New Roman"/>
      <w:sz w:val="28"/>
      <w:lang w:eastAsia="ru-RU"/>
    </w:rPr>
  </w:style>
  <w:style w:type="character" w:customStyle="1" w:styleId="a7">
    <w:name w:val="Основной текст Знак"/>
    <w:basedOn w:val="a3"/>
    <w:rPr>
      <w:rFonts w:ascii="Times New Roman" w:hAnsi="Times New Roman" w:cs="Times New Roman"/>
      <w:sz w:val="28"/>
      <w:szCs w:val="28"/>
    </w:rPr>
  </w:style>
  <w:style w:type="character" w:customStyle="1" w:styleId="ListLabel1">
    <w:name w:val="ListLabel 1"/>
  </w:style>
  <w:style w:type="character" w:customStyle="1" w:styleId="BodyTextChar">
    <w:name w:val="Body Text Char"/>
    <w:basedOn w:val="a3"/>
    <w:rPr>
      <w:rFonts w:cs="Times New Roman"/>
    </w:rPr>
  </w:style>
  <w:style w:type="character" w:customStyle="1" w:styleId="TitleChar">
    <w:name w:val="Title Char"/>
    <w:basedOn w:val="a3"/>
    <w:rPr>
      <w:rFonts w:ascii="Cambria" w:hAnsi="Cambria" w:cs="Times New Roman"/>
      <w:b/>
      <w:bCs/>
      <w:sz w:val="32"/>
      <w:szCs w:val="32"/>
    </w:rPr>
  </w:style>
  <w:style w:type="character" w:customStyle="1" w:styleId="ListLabel2">
    <w:name w:val="ListLabel 2"/>
  </w:style>
  <w:style w:type="character" w:customStyle="1" w:styleId="a8">
    <w:name w:val="Маркеры списка"/>
    <w:rPr>
      <w:rFonts w:ascii="OpenSymbol" w:eastAsia="Times New Roman" w:hAnsi="OpenSymbol" w:cs="OpenSymbol"/>
    </w:rPr>
  </w:style>
  <w:style w:type="character" w:customStyle="1" w:styleId="BodyTextChar1">
    <w:name w:val="Body Text Char1"/>
    <w:basedOn w:val="a3"/>
  </w:style>
  <w:style w:type="character" w:customStyle="1" w:styleId="TitleChar1">
    <w:name w:val="Title Char1"/>
    <w:basedOn w:val="a3"/>
    <w:rPr>
      <w:rFonts w:ascii="Cambria" w:hAnsi="Cambria"/>
      <w:b/>
      <w:bCs/>
      <w:sz w:val="32"/>
      <w:szCs w:val="32"/>
    </w:rPr>
  </w:style>
  <w:style w:type="character" w:customStyle="1" w:styleId="SubtitleChar">
    <w:name w:val="Subtitle Char"/>
    <w:basedOn w:val="a3"/>
    <w:rPr>
      <w:rFonts w:ascii="Cambria" w:hAnsi="Cambria"/>
      <w:sz w:val="24"/>
      <w:szCs w:val="24"/>
    </w:rPr>
  </w:style>
  <w:style w:type="character" w:customStyle="1" w:styleId="highlight">
    <w:name w:val="highlight"/>
    <w:basedOn w:val="a3"/>
    <w:rPr>
      <w:rFonts w:cs="Times New Roman"/>
    </w:rPr>
  </w:style>
  <w:style w:type="character" w:customStyle="1" w:styleId="ListLabel3">
    <w:name w:val="ListLabel 3"/>
    <w:rPr>
      <w:rFonts w:cs="Times New Roman"/>
    </w:rPr>
  </w:style>
  <w:style w:type="paragraph" w:customStyle="1" w:styleId="a2">
    <w:name w:val="Заголовок"/>
    <w:basedOn w:val="a0"/>
    <w:next w:val="a1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styleId="a1">
    <w:name w:val="Body Text"/>
    <w:basedOn w:val="a0"/>
    <w:pPr>
      <w:spacing w:after="120"/>
    </w:pPr>
  </w:style>
  <w:style w:type="paragraph" w:styleId="a9">
    <w:name w:val="List"/>
    <w:basedOn w:val="a1"/>
    <w:rPr>
      <w:rFonts w:cs="Arial"/>
    </w:rPr>
  </w:style>
  <w:style w:type="paragraph" w:styleId="aa">
    <w:name w:val="Title"/>
    <w:basedOn w:val="a0"/>
    <w:pPr>
      <w:suppressLineNumbers/>
      <w:spacing w:before="120" w:after="120"/>
    </w:pPr>
    <w:rPr>
      <w:rFonts w:cs="Arial"/>
      <w:i/>
      <w:iCs/>
    </w:rPr>
  </w:style>
  <w:style w:type="paragraph" w:styleId="ab">
    <w:name w:val="index heading"/>
    <w:basedOn w:val="a0"/>
    <w:pPr>
      <w:suppressLineNumbers/>
    </w:pPr>
    <w:rPr>
      <w:rFonts w:cs="Arial"/>
    </w:rPr>
  </w:style>
  <w:style w:type="paragraph" w:customStyle="1" w:styleId="ac">
    <w:name w:val="Заглавие"/>
    <w:basedOn w:val="a0"/>
    <w:next w:val="ad"/>
    <w:pPr>
      <w:suppressLineNumbers/>
      <w:spacing w:before="120" w:after="120"/>
      <w:jc w:val="center"/>
    </w:pPr>
    <w:rPr>
      <w:rFonts w:cs="Arial"/>
      <w:b/>
      <w:bCs/>
      <w:i/>
      <w:iCs/>
      <w:sz w:val="36"/>
      <w:szCs w:val="36"/>
    </w:rPr>
  </w:style>
  <w:style w:type="paragraph" w:styleId="ad">
    <w:name w:val="Subtitle"/>
    <w:basedOn w:val="a2"/>
    <w:next w:val="a1"/>
    <w:pPr>
      <w:jc w:val="center"/>
    </w:pPr>
    <w:rPr>
      <w:i/>
      <w:iCs/>
    </w:rPr>
  </w:style>
  <w:style w:type="paragraph" w:styleId="11">
    <w:name w:val="index 1"/>
    <w:basedOn w:val="a0"/>
    <w:pPr>
      <w:ind w:left="220" w:hanging="220"/>
    </w:pPr>
  </w:style>
  <w:style w:type="paragraph" w:styleId="ae">
    <w:name w:val="List Paragraph"/>
    <w:basedOn w:val="a0"/>
    <w:pPr>
      <w:spacing w:after="0"/>
      <w:ind w:left="720"/>
      <w:contextualSpacing/>
    </w:pPr>
    <w:rPr>
      <w:sz w:val="20"/>
      <w:szCs w:val="20"/>
    </w:rPr>
  </w:style>
  <w:style w:type="paragraph" w:customStyle="1" w:styleId="af">
    <w:name w:val="Содержимое таблицы"/>
    <w:basedOn w:val="a0"/>
    <w:pPr>
      <w:suppressLineNumbers/>
    </w:pPr>
  </w:style>
  <w:style w:type="paragraph" w:customStyle="1" w:styleId="af0">
    <w:name w:val="Заголовок таблицы"/>
    <w:basedOn w:val="af"/>
    <w:pPr>
      <w:jc w:val="center"/>
    </w:pPr>
    <w:rPr>
      <w:b/>
      <w:bCs/>
    </w:rPr>
  </w:style>
  <w:style w:type="paragraph" w:styleId="af1">
    <w:name w:val="Normal (Web)"/>
    <w:basedOn w:val="a0"/>
    <w:pPr>
      <w:spacing w:before="280" w:after="280"/>
    </w:pPr>
  </w:style>
  <w:style w:type="paragraph" w:customStyle="1" w:styleId="af2">
    <w:name w:val="Заголовок списка"/>
    <w:basedOn w:val="a0"/>
    <w:next w:val="af3"/>
  </w:style>
  <w:style w:type="paragraph" w:customStyle="1" w:styleId="af3">
    <w:name w:val="Содержимое списка"/>
    <w:basedOn w:val="a0"/>
    <w:pPr>
      <w:ind w:left="56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://www.ncbi.nlm.nih.gov/pubmed/18285545" TargetMode="External"/><Relationship Id="rId21" Type="http://schemas.openxmlformats.org/officeDocument/2006/relationships/hyperlink" Target="http://www.ncbi.nlm.nih.gov/pubmed/10828010" TargetMode="External"/><Relationship Id="rId42" Type="http://schemas.openxmlformats.org/officeDocument/2006/relationships/hyperlink" Target="http://www.ncbi.nlm.nih.gov/pubmed/?term=Niemeyer%20C%5BAuthor%5D&amp;cauthor=true&amp;cauthor_uid=18285545" TargetMode="External"/><Relationship Id="rId63" Type="http://schemas.openxmlformats.org/officeDocument/2006/relationships/hyperlink" Target="http://www.ncbi.nlm.nih.gov/pubmed/?term=Ritter%20J%5BAuthor%5D&amp;cauthor=true&amp;cauthor_uid=23704089" TargetMode="External"/><Relationship Id="rId84" Type="http://schemas.openxmlformats.org/officeDocument/2006/relationships/hyperlink" Target="http://www.ncbi.nlm.nih.gov/pubmed/?term=Gadner%20H%5BAuthor%5D&amp;cauthor=true&amp;cauthor_uid=10828010" TargetMode="External"/><Relationship Id="rId138" Type="http://schemas.openxmlformats.org/officeDocument/2006/relationships/hyperlink" Target="http://www.ncbi.nlm.nih.gov/pubmed/?term=Kudrjashova%20J%5BAuthor%5D&amp;cauthor=true&amp;cauthor_uid=10658526" TargetMode="External"/><Relationship Id="rId107" Type="http://schemas.openxmlformats.org/officeDocument/2006/relationships/hyperlink" Target="http://www.ncbi.nlm.nih.gov/pubmed/?term=Niemeyer%20C%5BAuthor%5D&amp;cauthor=true&amp;cauthor_uid=18285545" TargetMode="External"/><Relationship Id="rId11" Type="http://schemas.openxmlformats.org/officeDocument/2006/relationships/hyperlink" Target="http://www.ncbi.nlm.nih.gov/pubmed/?term=Hiddemann%20W%5BAuthor%5D&amp;cauthor=true&amp;cauthor_uid=10828010" TargetMode="External"/><Relationship Id="rId32" Type="http://schemas.openxmlformats.org/officeDocument/2006/relationships/hyperlink" Target="http://www.ncbi.nlm.nih.gov/pubmed/?term=Ratei%20R%5BAuthor%5D&amp;cauthor=true&amp;cauthor_uid=18285545" TargetMode="External"/><Relationship Id="rId53" Type="http://schemas.openxmlformats.org/officeDocument/2006/relationships/hyperlink" Target="http://www.ncbi.nlm.nih.gov/pubmed/?term=Creutzig%20U%5BAuthor%5D&amp;cauthor=true&amp;cauthor_uid=23704089" TargetMode="External"/><Relationship Id="rId74" Type="http://schemas.openxmlformats.org/officeDocument/2006/relationships/hyperlink" Target="http://www.ncbi.nlm.nih.gov/pubmed/?term=Harbott%20J%5BAuthor%5D&amp;cauthor=true&amp;cauthor_uid=10828010" TargetMode="External"/><Relationship Id="rId128" Type="http://schemas.openxmlformats.org/officeDocument/2006/relationships/hyperlink" Target="http://www.ncbi.nlm.nih.gov/pubmed/?term=Ritter%20J%5BAuthor%5D&amp;cauthor=true&amp;cauthor_uid=23704089" TargetMode="External"/><Relationship Id="rId5" Type="http://schemas.openxmlformats.org/officeDocument/2006/relationships/webSettings" Target="webSettings.xml"/><Relationship Id="rId90" Type="http://schemas.openxmlformats.org/officeDocument/2006/relationships/hyperlink" Target="http://www.ncbi.nlm.nih.gov/pubmed/?term=Zimmermann%20M%5BAuthor%5D&amp;cauthor=true&amp;cauthor_uid=18285545" TargetMode="External"/><Relationship Id="rId95" Type="http://schemas.openxmlformats.org/officeDocument/2006/relationships/hyperlink" Target="http://www.ncbi.nlm.nih.gov/pubmed/?term=Beier%20R%5BAuthor%5D&amp;cauthor=true&amp;cauthor_uid=18285545" TargetMode="External"/><Relationship Id="rId22" Type="http://schemas.openxmlformats.org/officeDocument/2006/relationships/hyperlink" Target="http://www.ncbi.nlm.nih.gov/pubmed/10828010" TargetMode="External"/><Relationship Id="rId27" Type="http://schemas.openxmlformats.org/officeDocument/2006/relationships/hyperlink" Target="http://www.ncbi.nlm.nih.gov/pubmed/?term=Stanulla%20M%5BAuthor%5D&amp;cauthor=true&amp;cauthor_uid=18285545" TargetMode="External"/><Relationship Id="rId43" Type="http://schemas.openxmlformats.org/officeDocument/2006/relationships/hyperlink" Target="http://www.ncbi.nlm.nih.gov/pubmed/?term=Zintl%20F%5BAuthor%5D&amp;cauthor=true&amp;cauthor_uid=18285545" TargetMode="External"/><Relationship Id="rId48" Type="http://schemas.openxmlformats.org/officeDocument/2006/relationships/hyperlink" Target="http://www.ncbi.nlm.nih.gov/pubmed/?term=Riehm%20H%5BAuthor%5D&amp;cauthor=true&amp;cauthor_uid=18285545" TargetMode="External"/><Relationship Id="rId64" Type="http://schemas.openxmlformats.org/officeDocument/2006/relationships/hyperlink" Target="http://www.ncbi.nlm.nih.gov/pubmed/?term=Sander%20A%5BAuthor%5D&amp;cauthor=true&amp;cauthor_uid=23704089" TargetMode="External"/><Relationship Id="rId69" Type="http://schemas.openxmlformats.org/officeDocument/2006/relationships/hyperlink" Target="http://www.ncbi.nlm.nih.gov/pubmed/23704089" TargetMode="External"/><Relationship Id="rId113" Type="http://schemas.openxmlformats.org/officeDocument/2006/relationships/hyperlink" Target="http://www.ncbi.nlm.nih.gov/pubmed/?term=Riehm%20H%5BAuthor%5D&amp;cauthor=true&amp;cauthor_uid=18285545" TargetMode="External"/><Relationship Id="rId118" Type="http://schemas.openxmlformats.org/officeDocument/2006/relationships/hyperlink" Target="http://www.ncbi.nlm.nih.gov/pubmed/?term=Creutzig%20U%5BAuthor%5D&amp;cauthor=true&amp;cauthor_uid=23704089" TargetMode="External"/><Relationship Id="rId134" Type="http://schemas.openxmlformats.org/officeDocument/2006/relationships/hyperlink" Target="http://www.ncbi.nlm.nih.gov/pubmed/23704089" TargetMode="External"/><Relationship Id="rId139" Type="http://schemas.openxmlformats.org/officeDocument/2006/relationships/hyperlink" Target="http://www.ncbi.nlm.nih.gov/pubmed/?term=Miakova%20N%5BAuthor%5D&amp;cauthor=true&amp;cauthor_uid=10658526" TargetMode="External"/><Relationship Id="rId80" Type="http://schemas.openxmlformats.org/officeDocument/2006/relationships/hyperlink" Target="http://www.ncbi.nlm.nih.gov/pubmed/?term=Zintl%20F%5BAuthor%5D&amp;cauthor=true&amp;cauthor_uid=10828010" TargetMode="External"/><Relationship Id="rId85" Type="http://schemas.openxmlformats.org/officeDocument/2006/relationships/hyperlink" Target="http://www.ncbi.nlm.nih.gov/pubmed/?term=Riehm%20H%5BAuthor%5D&amp;cauthor=true&amp;cauthor_uid=10828010" TargetMode="External"/><Relationship Id="rId12" Type="http://schemas.openxmlformats.org/officeDocument/2006/relationships/hyperlink" Target="http://www.ncbi.nlm.nih.gov/pubmed/?term=Niemeyer%20C%5BAuthor%5D&amp;cauthor=true&amp;cauthor_uid=10828010" TargetMode="External"/><Relationship Id="rId17" Type="http://schemas.openxmlformats.org/officeDocument/2006/relationships/hyperlink" Target="http://www.ncbi.nlm.nih.gov/pubmed/?term=Ritter%20J%5BAuthor%5D&amp;cauthor=true&amp;cauthor_uid=10828010" TargetMode="External"/><Relationship Id="rId33" Type="http://schemas.openxmlformats.org/officeDocument/2006/relationships/hyperlink" Target="http://www.ncbi.nlm.nih.gov/pubmed/?term=Harbott%20J%5BAuthor%5D&amp;cauthor=true&amp;cauthor_uid=18285545" TargetMode="External"/><Relationship Id="rId38" Type="http://schemas.openxmlformats.org/officeDocument/2006/relationships/hyperlink" Target="http://www.ncbi.nlm.nih.gov/pubmed/?term=Henze%20G%5BAuthor%5D&amp;cauthor=true&amp;cauthor_uid=18285545" TargetMode="External"/><Relationship Id="rId59" Type="http://schemas.openxmlformats.org/officeDocument/2006/relationships/hyperlink" Target="http://www.ncbi.nlm.nih.gov/pubmed/?term=Klingebiel%20T%5BAuthor%5D&amp;cauthor=true&amp;cauthor_uid=23704089" TargetMode="External"/><Relationship Id="rId103" Type="http://schemas.openxmlformats.org/officeDocument/2006/relationships/hyperlink" Target="http://www.ncbi.nlm.nih.gov/pubmed/?term=Henze%20G%5BAuthor%5D&amp;cauthor=true&amp;cauthor_uid=18285545" TargetMode="External"/><Relationship Id="rId108" Type="http://schemas.openxmlformats.org/officeDocument/2006/relationships/hyperlink" Target="http://www.ncbi.nlm.nih.gov/pubmed/?term=Zintl%20F%5BAuthor%5D&amp;cauthor=true&amp;cauthor_uid=18285545" TargetMode="External"/><Relationship Id="rId124" Type="http://schemas.openxmlformats.org/officeDocument/2006/relationships/hyperlink" Target="http://www.ncbi.nlm.nih.gov/pubmed/?term=Klingebiel%20T%5BAuthor%5D&amp;cauthor=true&amp;cauthor_uid=23704089" TargetMode="External"/><Relationship Id="rId129" Type="http://schemas.openxmlformats.org/officeDocument/2006/relationships/hyperlink" Target="http://www.ncbi.nlm.nih.gov/pubmed/?term=Sander%20A%5BAuthor%5D&amp;cauthor=true&amp;cauthor_uid=23704089" TargetMode="External"/><Relationship Id="rId54" Type="http://schemas.openxmlformats.org/officeDocument/2006/relationships/hyperlink" Target="http://www.ncbi.nlm.nih.gov/pubmed/?term=Zimmermann%20M%5BAuthor%5D&amp;cauthor=true&amp;cauthor_uid=23704089" TargetMode="External"/><Relationship Id="rId70" Type="http://schemas.openxmlformats.org/officeDocument/2006/relationships/hyperlink" Target="http://www.ncbi.nlm.nih.gov/pubmed/23704089" TargetMode="External"/><Relationship Id="rId75" Type="http://schemas.openxmlformats.org/officeDocument/2006/relationships/hyperlink" Target="http://www.ncbi.nlm.nih.gov/pubmed/?term=Zimmermann%20M%5BAuthor%5D&amp;cauthor=true&amp;cauthor_uid=10828010" TargetMode="External"/><Relationship Id="rId91" Type="http://schemas.openxmlformats.org/officeDocument/2006/relationships/hyperlink" Target="http://www.ncbi.nlm.nih.gov/pubmed/?term=Gadner%20H%5BAuthor%5D&amp;cauthor=true&amp;cauthor_uid=18285545" TargetMode="External"/><Relationship Id="rId96" Type="http://schemas.openxmlformats.org/officeDocument/2006/relationships/hyperlink" Target="http://www.ncbi.nlm.nih.gov/pubmed/?term=Ludwig%20WD%5BAuthor%5D&amp;cauthor=true&amp;cauthor_uid=18285545" TargetMode="External"/><Relationship Id="rId140" Type="http://schemas.openxmlformats.org/officeDocument/2006/relationships/hyperlink" Target="http://www.ncbi.nlm.nih.gov/pubmed/?term=Belikova%20L%5BAuthor%5D&amp;cauthor=true&amp;cauthor_uid=10658526" TargetMode="External"/><Relationship Id="rId145" Type="http://schemas.openxmlformats.org/officeDocument/2006/relationships/hyperlink" Target="http://www.ncbi.nlm.nih.gov/pubmed/10658526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www.ncbi.nlm.nih.gov/pubmed/?term=Schrappe%20M%5BAuthor%5D&amp;cauthor=true&amp;cauthor_uid=10828010" TargetMode="External"/><Relationship Id="rId23" Type="http://schemas.openxmlformats.org/officeDocument/2006/relationships/hyperlink" Target="http://www.ncbi.nlm.nih.gov/pubmed/?term=M&#246;ricke%20A%5BAuthor%5D&amp;cauthor=true&amp;cauthor_uid=18285545" TargetMode="External"/><Relationship Id="rId28" Type="http://schemas.openxmlformats.org/officeDocument/2006/relationships/hyperlink" Target="http://www.ncbi.nlm.nih.gov/pubmed/?term=D&#246;rdelmann%20M%5BAuthor%5D&amp;cauthor=true&amp;cauthor_uid=18285545" TargetMode="External"/><Relationship Id="rId49" Type="http://schemas.openxmlformats.org/officeDocument/2006/relationships/hyperlink" Target="http://www.ncbi.nlm.nih.gov/pubmed/?term=Schrappe%20M%5BAuthor%5D&amp;cauthor=true&amp;cauthor_uid=18285545" TargetMode="External"/><Relationship Id="rId114" Type="http://schemas.openxmlformats.org/officeDocument/2006/relationships/hyperlink" Target="http://www.ncbi.nlm.nih.gov/pubmed/?term=Schrappe%20M%5BAuthor%5D&amp;cauthor=true&amp;cauthor_uid=18285545" TargetMode="External"/><Relationship Id="rId119" Type="http://schemas.openxmlformats.org/officeDocument/2006/relationships/hyperlink" Target="http://www.ncbi.nlm.nih.gov/pubmed/?term=Zimmermann%20M%5BAuthor%5D&amp;cauthor=true&amp;cauthor_uid=23704089" TargetMode="External"/><Relationship Id="rId44" Type="http://schemas.openxmlformats.org/officeDocument/2006/relationships/hyperlink" Target="http://www.ncbi.nlm.nih.gov/pubmed/?term=Bode%20U%5BAuthor%5D&amp;cauthor=true&amp;cauthor_uid=18285545" TargetMode="External"/><Relationship Id="rId60" Type="http://schemas.openxmlformats.org/officeDocument/2006/relationships/hyperlink" Target="http://www.ncbi.nlm.nih.gov/pubmed/?term=Kremens%20B%5BAuthor%5D&amp;cauthor=true&amp;cauthor_uid=23704089" TargetMode="External"/><Relationship Id="rId65" Type="http://schemas.openxmlformats.org/officeDocument/2006/relationships/hyperlink" Target="http://www.ncbi.nlm.nih.gov/pubmed/?term=Schrauder%20A%5BAuthor%5D&amp;cauthor=true&amp;cauthor_uid=23704089" TargetMode="External"/><Relationship Id="rId81" Type="http://schemas.openxmlformats.org/officeDocument/2006/relationships/hyperlink" Target="http://www.ncbi.nlm.nih.gov/pubmed/?term=Kornhuber%20B%5BAuthor%5D&amp;cauthor=true&amp;cauthor_uid=10828010" TargetMode="External"/><Relationship Id="rId86" Type="http://schemas.openxmlformats.org/officeDocument/2006/relationships/hyperlink" Target="http://www.ncbi.nlm.nih.gov/pubmed/10828010" TargetMode="External"/><Relationship Id="rId130" Type="http://schemas.openxmlformats.org/officeDocument/2006/relationships/hyperlink" Target="http://www.ncbi.nlm.nih.gov/pubmed/?term=Schrauder%20A%5BAuthor%5D&amp;cauthor=true&amp;cauthor_uid=23704089" TargetMode="External"/><Relationship Id="rId135" Type="http://schemas.openxmlformats.org/officeDocument/2006/relationships/hyperlink" Target="http://www.ncbi.nlm.nih.gov/pubmed/23704089" TargetMode="External"/><Relationship Id="rId13" Type="http://schemas.openxmlformats.org/officeDocument/2006/relationships/hyperlink" Target="http://www.ncbi.nlm.nih.gov/pubmed/?term=Henze%20G%5BAuthor%5D&amp;cauthor=true&amp;cauthor_uid=10828010" TargetMode="External"/><Relationship Id="rId18" Type="http://schemas.openxmlformats.org/officeDocument/2006/relationships/hyperlink" Target="http://www.ncbi.nlm.nih.gov/pubmed/?term=Welte%20K%5BAuthor%5D&amp;cauthor=true&amp;cauthor_uid=10828010" TargetMode="External"/><Relationship Id="rId39" Type="http://schemas.openxmlformats.org/officeDocument/2006/relationships/hyperlink" Target="http://www.ncbi.nlm.nih.gov/pubmed/?term=Welte%20K%5BAuthor%5D&amp;cauthor=true&amp;cauthor_uid=18285545" TargetMode="External"/><Relationship Id="rId109" Type="http://schemas.openxmlformats.org/officeDocument/2006/relationships/hyperlink" Target="http://www.ncbi.nlm.nih.gov/pubmed/?term=Bode%20U%5BAuthor%5D&amp;cauthor=true&amp;cauthor_uid=18285545" TargetMode="External"/><Relationship Id="rId34" Type="http://schemas.openxmlformats.org/officeDocument/2006/relationships/hyperlink" Target="http://www.ncbi.nlm.nih.gov/pubmed/?term=Boos%20J%5BAuthor%5D&amp;cauthor=true&amp;cauthor_uid=18285545" TargetMode="External"/><Relationship Id="rId50" Type="http://schemas.openxmlformats.org/officeDocument/2006/relationships/hyperlink" Target="http://www.ncbi.nlm.nih.gov/pubmed/?term=German-Austrian-Swiss%20ALL-BFM%20Study%20Group%5BCorporate%20Author%5D" TargetMode="External"/><Relationship Id="rId55" Type="http://schemas.openxmlformats.org/officeDocument/2006/relationships/hyperlink" Target="http://www.ncbi.nlm.nih.gov/pubmed/?term=Bourquin%20JP%5BAuthor%5D&amp;cauthor=true&amp;cauthor_uid=23704089" TargetMode="External"/><Relationship Id="rId76" Type="http://schemas.openxmlformats.org/officeDocument/2006/relationships/hyperlink" Target="http://www.ncbi.nlm.nih.gov/pubmed/?term=Hiddemann%20W%5BAuthor%5D&amp;cauthor=true&amp;cauthor_uid=10828010" TargetMode="External"/><Relationship Id="rId97" Type="http://schemas.openxmlformats.org/officeDocument/2006/relationships/hyperlink" Target="http://www.ncbi.nlm.nih.gov/pubmed/?term=Ratei%20R%5BAuthor%5D&amp;cauthor=true&amp;cauthor_uid=18285545" TargetMode="External"/><Relationship Id="rId104" Type="http://schemas.openxmlformats.org/officeDocument/2006/relationships/hyperlink" Target="http://www.ncbi.nlm.nih.gov/pubmed/?term=Welte%20K%5BAuthor%5D&amp;cauthor=true&amp;cauthor_uid=18285545" TargetMode="External"/><Relationship Id="rId120" Type="http://schemas.openxmlformats.org/officeDocument/2006/relationships/hyperlink" Target="http://www.ncbi.nlm.nih.gov/pubmed/?term=Bourquin%20JP%5BAuthor%5D&amp;cauthor=true&amp;cauthor_uid=23704089" TargetMode="External"/><Relationship Id="rId125" Type="http://schemas.openxmlformats.org/officeDocument/2006/relationships/hyperlink" Target="http://www.ncbi.nlm.nih.gov/pubmed/?term=Kremens%20B%5BAuthor%5D&amp;cauthor=true&amp;cauthor_uid=23704089" TargetMode="External"/><Relationship Id="rId141" Type="http://schemas.openxmlformats.org/officeDocument/2006/relationships/hyperlink" Target="http://www.ncbi.nlm.nih.gov/pubmed/?term=Rumiantzev%20A%5BAuthor%5D&amp;cauthor=true&amp;cauthor_uid=10658526" TargetMode="External"/><Relationship Id="rId146" Type="http://schemas.openxmlformats.org/officeDocument/2006/relationships/fontTable" Target="fontTable.xml"/><Relationship Id="rId7" Type="http://schemas.openxmlformats.org/officeDocument/2006/relationships/hyperlink" Target="http://www.ncbi.nlm.nih.gov/pubmed/?term=Reiter%20A%5BAuthor%5D&amp;cauthor=true&amp;cauthor_uid=10828010" TargetMode="External"/><Relationship Id="rId71" Type="http://schemas.openxmlformats.org/officeDocument/2006/relationships/hyperlink" Target="http://www.ncbi.nlm.nih.gov/pubmed/?term=Schrappe%20M%5BAuthor%5D&amp;cauthor=true&amp;cauthor_uid=10828010" TargetMode="External"/><Relationship Id="rId92" Type="http://schemas.openxmlformats.org/officeDocument/2006/relationships/hyperlink" Target="http://www.ncbi.nlm.nih.gov/pubmed/?term=Stanulla%20M%5BAuthor%5D&amp;cauthor=true&amp;cauthor_uid=18285545" TargetMode="External"/><Relationship Id="rId2" Type="http://schemas.openxmlformats.org/officeDocument/2006/relationships/styles" Target="styles.xml"/><Relationship Id="rId29" Type="http://schemas.openxmlformats.org/officeDocument/2006/relationships/hyperlink" Target="http://www.ncbi.nlm.nih.gov/pubmed/?term=L&#246;ning%20L%5BAuthor%5D&amp;cauthor=true&amp;cauthor_uid=18285545" TargetMode="External"/><Relationship Id="rId24" Type="http://schemas.openxmlformats.org/officeDocument/2006/relationships/hyperlink" Target="http://www.ncbi.nlm.nih.gov/pubmed/?term=Reiter%20A%5BAuthor%5D&amp;cauthor=true&amp;cauthor_uid=18285545" TargetMode="External"/><Relationship Id="rId40" Type="http://schemas.openxmlformats.org/officeDocument/2006/relationships/hyperlink" Target="http://www.ncbi.nlm.nih.gov/pubmed/?term=Beck%20JD%5BAuthor%5D&amp;cauthor=true&amp;cauthor_uid=18285545" TargetMode="External"/><Relationship Id="rId45" Type="http://schemas.openxmlformats.org/officeDocument/2006/relationships/hyperlink" Target="http://www.ncbi.nlm.nih.gov/pubmed/?term=Urban%20C%5BAuthor%5D&amp;cauthor=true&amp;cauthor_uid=18285545" TargetMode="External"/><Relationship Id="rId66" Type="http://schemas.openxmlformats.org/officeDocument/2006/relationships/hyperlink" Target="http://www.ncbi.nlm.nih.gov/pubmed/?term=von%20Stackelberg%20A%5BAuthor%5D&amp;cauthor=true&amp;cauthor_uid=23704089" TargetMode="External"/><Relationship Id="rId87" Type="http://schemas.openxmlformats.org/officeDocument/2006/relationships/hyperlink" Target="http://www.ncbi.nlm.nih.gov/pubmed/10828010" TargetMode="External"/><Relationship Id="rId110" Type="http://schemas.openxmlformats.org/officeDocument/2006/relationships/hyperlink" Target="http://www.ncbi.nlm.nih.gov/pubmed/?term=Urban%20C%5BAuthor%5D&amp;cauthor=true&amp;cauthor_uid=18285545" TargetMode="External"/><Relationship Id="rId115" Type="http://schemas.openxmlformats.org/officeDocument/2006/relationships/hyperlink" Target="http://www.ncbi.nlm.nih.gov/pubmed/?term=German-Austrian-Swiss%20ALL-BFM%20Study%20Group%5BCorporate%20Author%5D" TargetMode="External"/><Relationship Id="rId131" Type="http://schemas.openxmlformats.org/officeDocument/2006/relationships/hyperlink" Target="http://www.ncbi.nlm.nih.gov/pubmed/?term=von%20Stackelberg%20A%5BAuthor%5D&amp;cauthor=true&amp;cauthor_uid=23704089" TargetMode="External"/><Relationship Id="rId136" Type="http://schemas.openxmlformats.org/officeDocument/2006/relationships/hyperlink" Target="http://www.ncbi.nlm.nih.gov/pubmed/?term=von%20Stackelberg%20A%5BAuthor%5D&amp;cauthor=true&amp;cauthor_uid=10658526" TargetMode="External"/><Relationship Id="rId61" Type="http://schemas.openxmlformats.org/officeDocument/2006/relationships/hyperlink" Target="http://www.ncbi.nlm.nih.gov/pubmed/?term=Lehrnbecher%20T%5BAuthor%5D&amp;cauthor=true&amp;cauthor_uid=23704089" TargetMode="External"/><Relationship Id="rId82" Type="http://schemas.openxmlformats.org/officeDocument/2006/relationships/hyperlink" Target="http://www.ncbi.nlm.nih.gov/pubmed/?term=Ritter%20J%5BAuthor%5D&amp;cauthor=true&amp;cauthor_uid=10828010" TargetMode="External"/><Relationship Id="rId19" Type="http://schemas.openxmlformats.org/officeDocument/2006/relationships/hyperlink" Target="http://www.ncbi.nlm.nih.gov/pubmed/?term=Gadner%20H%5BAuthor%5D&amp;cauthor=true&amp;cauthor_uid=10828010" TargetMode="External"/><Relationship Id="rId14" Type="http://schemas.openxmlformats.org/officeDocument/2006/relationships/hyperlink" Target="http://www.ncbi.nlm.nih.gov/pubmed/?term=Feldges%20A%5BAuthor%5D&amp;cauthor=true&amp;cauthor_uid=10828010" TargetMode="External"/><Relationship Id="rId30" Type="http://schemas.openxmlformats.org/officeDocument/2006/relationships/hyperlink" Target="http://www.ncbi.nlm.nih.gov/pubmed/?term=Beier%20R%5BAuthor%5D&amp;cauthor=true&amp;cauthor_uid=18285545" TargetMode="External"/><Relationship Id="rId35" Type="http://schemas.openxmlformats.org/officeDocument/2006/relationships/hyperlink" Target="http://www.ncbi.nlm.nih.gov/pubmed/?term=Mann%20G%5BAuthor%5D&amp;cauthor=true&amp;cauthor_uid=18285545" TargetMode="External"/><Relationship Id="rId56" Type="http://schemas.openxmlformats.org/officeDocument/2006/relationships/hyperlink" Target="http://www.ncbi.nlm.nih.gov/pubmed/?term=Dworzak%20MN%5BAuthor%5D&amp;cauthor=true&amp;cauthor_uid=23704089" TargetMode="External"/><Relationship Id="rId77" Type="http://schemas.openxmlformats.org/officeDocument/2006/relationships/hyperlink" Target="http://www.ncbi.nlm.nih.gov/pubmed/?term=Niemeyer%20C%5BAuthor%5D&amp;cauthor=true&amp;cauthor_uid=10828010" TargetMode="External"/><Relationship Id="rId100" Type="http://schemas.openxmlformats.org/officeDocument/2006/relationships/hyperlink" Target="http://www.ncbi.nlm.nih.gov/pubmed/?term=Mann%20G%5BAuthor%5D&amp;cauthor=true&amp;cauthor_uid=18285545" TargetMode="External"/><Relationship Id="rId105" Type="http://schemas.openxmlformats.org/officeDocument/2006/relationships/hyperlink" Target="http://www.ncbi.nlm.nih.gov/pubmed/?term=Beck%20JD%5BAuthor%5D&amp;cauthor=true&amp;cauthor_uid=18285545" TargetMode="External"/><Relationship Id="rId126" Type="http://schemas.openxmlformats.org/officeDocument/2006/relationships/hyperlink" Target="http://www.ncbi.nlm.nih.gov/pubmed/?term=Lehrnbecher%20T%5BAuthor%5D&amp;cauthor=true&amp;cauthor_uid=23704089" TargetMode="External"/><Relationship Id="rId147" Type="http://schemas.openxmlformats.org/officeDocument/2006/relationships/theme" Target="theme/theme1.xml"/><Relationship Id="rId8" Type="http://schemas.openxmlformats.org/officeDocument/2006/relationships/hyperlink" Target="http://www.ncbi.nlm.nih.gov/pubmed/?term=Ludwig%20WD%5BAuthor%5D&amp;cauthor=true&amp;cauthor_uid=10828010" TargetMode="External"/><Relationship Id="rId51" Type="http://schemas.openxmlformats.org/officeDocument/2006/relationships/hyperlink" Target="http://www.ncbi.nlm.nih.gov/pubmed/18285545" TargetMode="External"/><Relationship Id="rId72" Type="http://schemas.openxmlformats.org/officeDocument/2006/relationships/hyperlink" Target="http://www.ncbi.nlm.nih.gov/pubmed/?term=Reiter%20A%5BAuthor%5D&amp;cauthor=true&amp;cauthor_uid=10828010" TargetMode="External"/><Relationship Id="rId93" Type="http://schemas.openxmlformats.org/officeDocument/2006/relationships/hyperlink" Target="http://www.ncbi.nlm.nih.gov/pubmed/?term=D&#246;rdelmann%20M%5BAuthor%5D&amp;cauthor=true&amp;cauthor_uid=18285545" TargetMode="External"/><Relationship Id="rId98" Type="http://schemas.openxmlformats.org/officeDocument/2006/relationships/hyperlink" Target="http://www.ncbi.nlm.nih.gov/pubmed/?term=Harbott%20J%5BAuthor%5D&amp;cauthor=true&amp;cauthor_uid=18285545" TargetMode="External"/><Relationship Id="rId121" Type="http://schemas.openxmlformats.org/officeDocument/2006/relationships/hyperlink" Target="http://www.ncbi.nlm.nih.gov/pubmed/?term=Dworzak%20MN%5BAuthor%5D&amp;cauthor=true&amp;cauthor_uid=23704089" TargetMode="External"/><Relationship Id="rId142" Type="http://schemas.openxmlformats.org/officeDocument/2006/relationships/hyperlink" Target="http://www.ncbi.nlm.nih.gov/pubmed/?term=Hartmann%20R%5BAuthor%5D&amp;cauthor=true&amp;cauthor_uid=10658526" TargetMode="External"/><Relationship Id="rId3" Type="http://schemas.microsoft.com/office/2007/relationships/stylesWithEffects" Target="stylesWithEffects.xml"/><Relationship Id="rId25" Type="http://schemas.openxmlformats.org/officeDocument/2006/relationships/hyperlink" Target="http://www.ncbi.nlm.nih.gov/pubmed/?term=Zimmermann%20M%5BAuthor%5D&amp;cauthor=true&amp;cauthor_uid=18285545" TargetMode="External"/><Relationship Id="rId46" Type="http://schemas.openxmlformats.org/officeDocument/2006/relationships/hyperlink" Target="http://www.ncbi.nlm.nih.gov/pubmed/?term=Wehinger%20H%5BAuthor%5D&amp;cauthor=true&amp;cauthor_uid=18285545" TargetMode="External"/><Relationship Id="rId67" Type="http://schemas.openxmlformats.org/officeDocument/2006/relationships/hyperlink" Target="http://www.ncbi.nlm.nih.gov/pubmed/?term=Star&#253;%20J%5BAuthor%5D&amp;cauthor=true&amp;cauthor_uid=23704089" TargetMode="External"/><Relationship Id="rId116" Type="http://schemas.openxmlformats.org/officeDocument/2006/relationships/hyperlink" Target="http://www.ncbi.nlm.nih.gov/pubmed/18285545" TargetMode="External"/><Relationship Id="rId137" Type="http://schemas.openxmlformats.org/officeDocument/2006/relationships/hyperlink" Target="http://www.ncbi.nlm.nih.gov/pubmed/?term=Karatchunsky%20A%5BAuthor%5D&amp;cauthor=true&amp;cauthor_uid=10658526" TargetMode="External"/><Relationship Id="rId20" Type="http://schemas.openxmlformats.org/officeDocument/2006/relationships/hyperlink" Target="http://www.ncbi.nlm.nih.gov/pubmed/?term=Riehm%20H%5BAuthor%5D&amp;cauthor=true&amp;cauthor_uid=10828010" TargetMode="External"/><Relationship Id="rId41" Type="http://schemas.openxmlformats.org/officeDocument/2006/relationships/hyperlink" Target="http://www.ncbi.nlm.nih.gov/pubmed/?term=Klingebiel%20T%5BAuthor%5D&amp;cauthor=true&amp;cauthor_uid=18285545" TargetMode="External"/><Relationship Id="rId62" Type="http://schemas.openxmlformats.org/officeDocument/2006/relationships/hyperlink" Target="http://www.ncbi.nlm.nih.gov/pubmed/?term=von%20Neuhoff%20C%5BAuthor%5D&amp;cauthor=true&amp;cauthor_uid=23704089" TargetMode="External"/><Relationship Id="rId83" Type="http://schemas.openxmlformats.org/officeDocument/2006/relationships/hyperlink" Target="http://www.ncbi.nlm.nih.gov/pubmed/?term=Welte%20K%5BAuthor%5D&amp;cauthor=true&amp;cauthor_uid=10828010" TargetMode="External"/><Relationship Id="rId88" Type="http://schemas.openxmlformats.org/officeDocument/2006/relationships/hyperlink" Target="http://www.ncbi.nlm.nih.gov/pubmed/?term=M&#246;ricke%20A%5BAuthor%5D&amp;cauthor=true&amp;cauthor_uid=18285545" TargetMode="External"/><Relationship Id="rId111" Type="http://schemas.openxmlformats.org/officeDocument/2006/relationships/hyperlink" Target="http://www.ncbi.nlm.nih.gov/pubmed/?term=Wehinger%20H%5BAuthor%5D&amp;cauthor=true&amp;cauthor_uid=18285545" TargetMode="External"/><Relationship Id="rId132" Type="http://schemas.openxmlformats.org/officeDocument/2006/relationships/hyperlink" Target="http://www.ncbi.nlm.nih.gov/pubmed/?term=Star&#253;%20J%5BAuthor%5D&amp;cauthor=true&amp;cauthor_uid=23704089" TargetMode="External"/><Relationship Id="rId15" Type="http://schemas.openxmlformats.org/officeDocument/2006/relationships/hyperlink" Target="http://www.ncbi.nlm.nih.gov/pubmed/?term=Zintl%20F%5BAuthor%5D&amp;cauthor=true&amp;cauthor_uid=10828010" TargetMode="External"/><Relationship Id="rId36" Type="http://schemas.openxmlformats.org/officeDocument/2006/relationships/hyperlink" Target="http://www.ncbi.nlm.nih.gov/pubmed/?term=Niggli%20F%5BAuthor%5D&amp;cauthor=true&amp;cauthor_uid=18285545" TargetMode="External"/><Relationship Id="rId57" Type="http://schemas.openxmlformats.org/officeDocument/2006/relationships/hyperlink" Target="http://www.ncbi.nlm.nih.gov/pubmed/?term=Fleischhack%20G%5BAuthor%5D&amp;cauthor=true&amp;cauthor_uid=23704089" TargetMode="External"/><Relationship Id="rId106" Type="http://schemas.openxmlformats.org/officeDocument/2006/relationships/hyperlink" Target="http://www.ncbi.nlm.nih.gov/pubmed/?term=Klingebiel%20T%5BAuthor%5D&amp;cauthor=true&amp;cauthor_uid=18285545" TargetMode="External"/><Relationship Id="rId127" Type="http://schemas.openxmlformats.org/officeDocument/2006/relationships/hyperlink" Target="http://www.ncbi.nlm.nih.gov/pubmed/?term=von%20Neuhoff%20C%5BAuthor%5D&amp;cauthor=true&amp;cauthor_uid=23704089" TargetMode="External"/><Relationship Id="rId10" Type="http://schemas.openxmlformats.org/officeDocument/2006/relationships/hyperlink" Target="http://www.ncbi.nlm.nih.gov/pubmed/?term=Zimmermann%20M%5BAuthor%5D&amp;cauthor=true&amp;cauthor_uid=10828010" TargetMode="External"/><Relationship Id="rId31" Type="http://schemas.openxmlformats.org/officeDocument/2006/relationships/hyperlink" Target="http://www.ncbi.nlm.nih.gov/pubmed/?term=Ludwig%20WD%5BAuthor%5D&amp;cauthor=true&amp;cauthor_uid=18285545" TargetMode="External"/><Relationship Id="rId52" Type="http://schemas.openxmlformats.org/officeDocument/2006/relationships/hyperlink" Target="http://www.ncbi.nlm.nih.gov/pubmed/18285545" TargetMode="External"/><Relationship Id="rId73" Type="http://schemas.openxmlformats.org/officeDocument/2006/relationships/hyperlink" Target="http://www.ncbi.nlm.nih.gov/pubmed/?term=Ludwig%20WD%5BAuthor%5D&amp;cauthor=true&amp;cauthor_uid=10828010" TargetMode="External"/><Relationship Id="rId78" Type="http://schemas.openxmlformats.org/officeDocument/2006/relationships/hyperlink" Target="http://www.ncbi.nlm.nih.gov/pubmed/?term=Henze%20G%5BAuthor%5D&amp;cauthor=true&amp;cauthor_uid=10828010" TargetMode="External"/><Relationship Id="rId94" Type="http://schemas.openxmlformats.org/officeDocument/2006/relationships/hyperlink" Target="http://www.ncbi.nlm.nih.gov/pubmed/?term=L&#246;ning%20L%5BAuthor%5D&amp;cauthor=true&amp;cauthor_uid=18285545" TargetMode="External"/><Relationship Id="rId99" Type="http://schemas.openxmlformats.org/officeDocument/2006/relationships/hyperlink" Target="http://www.ncbi.nlm.nih.gov/pubmed/?term=Boos%20J%5BAuthor%5D&amp;cauthor=true&amp;cauthor_uid=18285545" TargetMode="External"/><Relationship Id="rId101" Type="http://schemas.openxmlformats.org/officeDocument/2006/relationships/hyperlink" Target="http://www.ncbi.nlm.nih.gov/pubmed/?term=Niggli%20F%5BAuthor%5D&amp;cauthor=true&amp;cauthor_uid=18285545" TargetMode="External"/><Relationship Id="rId122" Type="http://schemas.openxmlformats.org/officeDocument/2006/relationships/hyperlink" Target="http://www.ncbi.nlm.nih.gov/pubmed/?term=Fleischhack%20G%5BAuthor%5D&amp;cauthor=true&amp;cauthor_uid=23704089" TargetMode="External"/><Relationship Id="rId143" Type="http://schemas.openxmlformats.org/officeDocument/2006/relationships/hyperlink" Target="http://www.ncbi.nlm.nih.gov/pubmed/?term=Henze%20G%5BAuthor%5D&amp;cauthor=true&amp;cauthor_uid=10658526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ncbi.nlm.nih.gov/pubmed/?term=Harbott%20J%5BAuthor%5D&amp;cauthor=true&amp;cauthor_uid=10828010" TargetMode="External"/><Relationship Id="rId26" Type="http://schemas.openxmlformats.org/officeDocument/2006/relationships/hyperlink" Target="http://www.ncbi.nlm.nih.gov/pubmed/?term=Gadner%20H%5BAuthor%5D&amp;cauthor=true&amp;cauthor_uid=18285545" TargetMode="External"/><Relationship Id="rId47" Type="http://schemas.openxmlformats.org/officeDocument/2006/relationships/hyperlink" Target="http://www.ncbi.nlm.nih.gov/pubmed/?term=Niethammer%20D%5BAuthor%5D&amp;cauthor=true&amp;cauthor_uid=18285545" TargetMode="External"/><Relationship Id="rId68" Type="http://schemas.openxmlformats.org/officeDocument/2006/relationships/hyperlink" Target="http://www.ncbi.nlm.nih.gov/pubmed/?term=Reinhardt%20D%5BAuthor%5D&amp;cauthor=true&amp;cauthor_uid=23704089" TargetMode="External"/><Relationship Id="rId89" Type="http://schemas.openxmlformats.org/officeDocument/2006/relationships/hyperlink" Target="http://www.ncbi.nlm.nih.gov/pubmed/?term=Reiter%20A%5BAuthor%5D&amp;cauthor=true&amp;cauthor_uid=18285545" TargetMode="External"/><Relationship Id="rId112" Type="http://schemas.openxmlformats.org/officeDocument/2006/relationships/hyperlink" Target="http://www.ncbi.nlm.nih.gov/pubmed/?term=Niethammer%20D%5BAuthor%5D&amp;cauthor=true&amp;cauthor_uid=18285545" TargetMode="External"/><Relationship Id="rId133" Type="http://schemas.openxmlformats.org/officeDocument/2006/relationships/hyperlink" Target="http://www.ncbi.nlm.nih.gov/pubmed/?term=Reinhardt%20D%5BAuthor%5D&amp;cauthor=true&amp;cauthor_uid=23704089" TargetMode="External"/><Relationship Id="rId16" Type="http://schemas.openxmlformats.org/officeDocument/2006/relationships/hyperlink" Target="http://www.ncbi.nlm.nih.gov/pubmed/?term=Kornhuber%20B%5BAuthor%5D&amp;cauthor=true&amp;cauthor_uid=10828010" TargetMode="External"/><Relationship Id="rId37" Type="http://schemas.openxmlformats.org/officeDocument/2006/relationships/hyperlink" Target="http://www.ncbi.nlm.nih.gov/pubmed/?term=Feldges%20A%5BAuthor%5D&amp;cauthor=true&amp;cauthor_uid=18285545" TargetMode="External"/><Relationship Id="rId58" Type="http://schemas.openxmlformats.org/officeDocument/2006/relationships/hyperlink" Target="http://www.ncbi.nlm.nih.gov/pubmed/?term=Graf%20N%5BAuthor%5D&amp;cauthor=true&amp;cauthor_uid=23704089" TargetMode="External"/><Relationship Id="rId79" Type="http://schemas.openxmlformats.org/officeDocument/2006/relationships/hyperlink" Target="http://www.ncbi.nlm.nih.gov/pubmed/?term=Feldges%20A%5BAuthor%5D&amp;cauthor=true&amp;cauthor_uid=10828010" TargetMode="External"/><Relationship Id="rId102" Type="http://schemas.openxmlformats.org/officeDocument/2006/relationships/hyperlink" Target="http://www.ncbi.nlm.nih.gov/pubmed/?term=Feldges%20A%5BAuthor%5D&amp;cauthor=true&amp;cauthor_uid=18285545" TargetMode="External"/><Relationship Id="rId123" Type="http://schemas.openxmlformats.org/officeDocument/2006/relationships/hyperlink" Target="http://www.ncbi.nlm.nih.gov/pubmed/?term=Graf%20N%5BAuthor%5D&amp;cauthor=true&amp;cauthor_uid=23704089" TargetMode="External"/><Relationship Id="rId144" Type="http://schemas.openxmlformats.org/officeDocument/2006/relationships/hyperlink" Target="http://www.ncbi.nlm.nih.gov/pubmed/1065852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11</Pages>
  <Words>4246</Words>
  <Characters>24206</Characters>
  <Application>Microsoft Office Word</Application>
  <DocSecurity>0</DocSecurity>
  <Lines>201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Айнура Сасыкова</dc:creator>
  <cp:lastModifiedBy>Мауенова Дана Каировна</cp:lastModifiedBy>
  <cp:revision>3</cp:revision>
  <dcterms:created xsi:type="dcterms:W3CDTF">2016-07-20T04:54:00Z</dcterms:created>
  <dcterms:modified xsi:type="dcterms:W3CDTF">2016-07-20T05:47:00Z</dcterms:modified>
</cp:coreProperties>
</file>